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1"/>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4"/>
        <w:gridCol w:w="1158"/>
        <w:gridCol w:w="681"/>
        <w:gridCol w:w="141"/>
        <w:gridCol w:w="373"/>
        <w:gridCol w:w="383"/>
        <w:gridCol w:w="398"/>
        <w:gridCol w:w="179"/>
        <w:gridCol w:w="379"/>
        <w:gridCol w:w="112"/>
        <w:gridCol w:w="214"/>
        <w:gridCol w:w="673"/>
        <w:gridCol w:w="868"/>
        <w:gridCol w:w="642"/>
        <w:gridCol w:w="108"/>
        <w:gridCol w:w="457"/>
        <w:gridCol w:w="141"/>
        <w:gridCol w:w="84"/>
        <w:gridCol w:w="481"/>
        <w:gridCol w:w="1166"/>
      </w:tblGrid>
      <w:tr w:rsidR="00BE41B2" w:rsidRPr="004D7EFD" w14:paraId="26B2DE3C" w14:textId="77777777" w:rsidTr="00132CB5">
        <w:trPr>
          <w:cantSplit/>
          <w:trHeight w:val="272"/>
        </w:trPr>
        <w:tc>
          <w:tcPr>
            <w:tcW w:w="2388" w:type="pct"/>
            <w:gridSpan w:val="9"/>
            <w:vMerge w:val="restart"/>
            <w:tcBorders>
              <w:top w:val="nil"/>
              <w:left w:val="nil"/>
              <w:right w:val="single" w:sz="4" w:space="0" w:color="auto"/>
            </w:tcBorders>
          </w:tcPr>
          <w:p w14:paraId="6C572892" w14:textId="77777777" w:rsidR="00A0364C" w:rsidRPr="004D7EFD" w:rsidRDefault="00A0364C" w:rsidP="00A0364C">
            <w:pPr>
              <w:spacing w:before="20" w:after="0"/>
              <w:jc w:val="left"/>
              <w:rPr>
                <w:rFonts w:ascii="Arial Narrow" w:eastAsia="Calibri" w:hAnsi="Arial Narrow"/>
                <w:sz w:val="16"/>
                <w:szCs w:val="16"/>
                <w:lang w:val="sk-SK"/>
              </w:rPr>
            </w:pPr>
            <w:bookmarkStart w:id="0" w:name="_Hlk151320072"/>
          </w:p>
        </w:tc>
        <w:tc>
          <w:tcPr>
            <w:tcW w:w="241" w:type="pct"/>
            <w:gridSpan w:val="2"/>
            <w:tcBorders>
              <w:left w:val="single" w:sz="4" w:space="0" w:color="auto"/>
            </w:tcBorders>
            <w:vAlign w:val="center"/>
          </w:tcPr>
          <w:p w14:paraId="66BC6CD6"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R15</w:t>
            </w:r>
          </w:p>
        </w:tc>
        <w:tc>
          <w:tcPr>
            <w:tcW w:w="105" w:type="pct"/>
            <w:tcBorders>
              <w:right w:val="nil"/>
            </w:tcBorders>
            <w:vAlign w:val="center"/>
          </w:tcPr>
          <w:p w14:paraId="65A83B10"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477029596"/>
              <w:placeholder>
                <w:docPart w:val="F64249282C4C40A29D53F6B0D83C49E2"/>
              </w:placeholder>
              <w:text/>
            </w:sdtPr>
            <w:sdtContent>
              <w:p w14:paraId="01EEAF2E"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03596000"/>
            <w:placeholder>
              <w:docPart w:val="FDB07727F88E4DE299F599A8DB6D1F7D"/>
            </w:placeholder>
            <w:date>
              <w:dateFormat w:val="d.M.yyyy"/>
              <w:lid w:val="cs-CZ"/>
              <w:storeMappedDataAs w:val="dateTime"/>
              <w:calendar w:val="gregorian"/>
            </w:date>
          </w:sdtPr>
          <w:sdtContent>
            <w:tc>
              <w:tcPr>
                <w:tcW w:w="572" w:type="pct"/>
                <w:vAlign w:val="center"/>
              </w:tcPr>
              <w:p w14:paraId="3CC32D6F"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76BF0876" w14:textId="77777777" w:rsidTr="00132CB5">
        <w:trPr>
          <w:cantSplit/>
          <w:trHeight w:val="272"/>
        </w:trPr>
        <w:tc>
          <w:tcPr>
            <w:tcW w:w="2388" w:type="pct"/>
            <w:gridSpan w:val="9"/>
            <w:vMerge/>
            <w:tcBorders>
              <w:left w:val="nil"/>
              <w:right w:val="single" w:sz="4" w:space="0" w:color="auto"/>
            </w:tcBorders>
          </w:tcPr>
          <w:p w14:paraId="37046549"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3EAE71EB"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R14</w:t>
            </w:r>
          </w:p>
        </w:tc>
        <w:tc>
          <w:tcPr>
            <w:tcW w:w="105" w:type="pct"/>
            <w:tcBorders>
              <w:right w:val="nil"/>
            </w:tcBorders>
            <w:vAlign w:val="center"/>
          </w:tcPr>
          <w:p w14:paraId="45551A64"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90511637"/>
              <w:placeholder>
                <w:docPart w:val="F64249282C4C40A29D53F6B0D83C49E2"/>
              </w:placeholder>
              <w:text/>
            </w:sdtPr>
            <w:sdtContent>
              <w:p w14:paraId="6CE235E2"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6954677"/>
            <w:placeholder>
              <w:docPart w:val="FDB07727F88E4DE299F599A8DB6D1F7D"/>
            </w:placeholder>
            <w:date>
              <w:dateFormat w:val="d.M.yyyy"/>
              <w:lid w:val="cs-CZ"/>
              <w:storeMappedDataAs w:val="dateTime"/>
              <w:calendar w:val="gregorian"/>
            </w:date>
          </w:sdtPr>
          <w:sdtContent>
            <w:tc>
              <w:tcPr>
                <w:tcW w:w="572" w:type="pct"/>
                <w:vAlign w:val="center"/>
              </w:tcPr>
              <w:p w14:paraId="3D3A0AD9"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6C1197D7" w14:textId="77777777" w:rsidTr="00132CB5">
        <w:trPr>
          <w:cantSplit/>
          <w:trHeight w:val="272"/>
        </w:trPr>
        <w:tc>
          <w:tcPr>
            <w:tcW w:w="2388" w:type="pct"/>
            <w:gridSpan w:val="9"/>
            <w:vMerge/>
            <w:tcBorders>
              <w:left w:val="nil"/>
              <w:right w:val="single" w:sz="4" w:space="0" w:color="auto"/>
            </w:tcBorders>
          </w:tcPr>
          <w:p w14:paraId="19B48AB6"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3E3A14B3"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R13</w:t>
            </w:r>
          </w:p>
        </w:tc>
        <w:tc>
          <w:tcPr>
            <w:tcW w:w="105" w:type="pct"/>
            <w:tcBorders>
              <w:right w:val="nil"/>
            </w:tcBorders>
            <w:vAlign w:val="center"/>
          </w:tcPr>
          <w:p w14:paraId="5538F3CA" w14:textId="77777777" w:rsidR="00A0364C" w:rsidRPr="004D7EFD" w:rsidRDefault="00A0364C" w:rsidP="00A0364C">
            <w:pPr>
              <w:spacing w:before="20" w:after="0"/>
              <w:jc w:val="left"/>
              <w:rPr>
                <w:rFonts w:ascii="Arial Narrow" w:eastAsia="Calibri" w:hAnsi="Arial Narrow"/>
                <w:sz w:val="16"/>
                <w:szCs w:val="16"/>
                <w:lang w:val="sk-SK"/>
              </w:rPr>
            </w:pPr>
          </w:p>
        </w:tc>
        <w:sdt>
          <w:sdtPr>
            <w:rPr>
              <w:rFonts w:ascii="Arial Narrow" w:eastAsia="Calibri" w:hAnsi="Arial Narrow"/>
              <w:sz w:val="16"/>
              <w:szCs w:val="16"/>
              <w:lang w:val="sk-SK"/>
            </w:rPr>
            <w:id w:val="593667656"/>
            <w:placeholder>
              <w:docPart w:val="F64249282C4C40A29D53F6B0D83C49E2"/>
            </w:placeholder>
            <w:text/>
          </w:sdtPr>
          <w:sdtContent>
            <w:tc>
              <w:tcPr>
                <w:tcW w:w="1694" w:type="pct"/>
                <w:gridSpan w:val="8"/>
                <w:tcBorders>
                  <w:left w:val="nil"/>
                </w:tcBorders>
                <w:vAlign w:val="center"/>
              </w:tcPr>
              <w:p w14:paraId="04ED6148"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sdt>
          <w:sdtPr>
            <w:rPr>
              <w:rFonts w:ascii="Arial Narrow" w:eastAsia="Calibri" w:hAnsi="Arial Narrow"/>
              <w:sz w:val="16"/>
              <w:szCs w:val="16"/>
              <w:lang w:val="sk-SK"/>
            </w:rPr>
            <w:id w:val="-1846160659"/>
            <w:placeholder>
              <w:docPart w:val="FDB07727F88E4DE299F599A8DB6D1F7D"/>
            </w:placeholder>
            <w:date>
              <w:dateFormat w:val="d.M.yyyy"/>
              <w:lid w:val="cs-CZ"/>
              <w:storeMappedDataAs w:val="dateTime"/>
              <w:calendar w:val="gregorian"/>
            </w:date>
          </w:sdtPr>
          <w:sdtContent>
            <w:tc>
              <w:tcPr>
                <w:tcW w:w="572" w:type="pct"/>
                <w:vAlign w:val="center"/>
              </w:tcPr>
              <w:p w14:paraId="21B9B2EB"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0F03E68F" w14:textId="77777777" w:rsidTr="00132CB5">
        <w:trPr>
          <w:cantSplit/>
          <w:trHeight w:val="272"/>
        </w:trPr>
        <w:tc>
          <w:tcPr>
            <w:tcW w:w="2388" w:type="pct"/>
            <w:gridSpan w:val="9"/>
            <w:vMerge/>
            <w:tcBorders>
              <w:left w:val="nil"/>
              <w:right w:val="single" w:sz="4" w:space="0" w:color="auto"/>
            </w:tcBorders>
          </w:tcPr>
          <w:p w14:paraId="79FB1554"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306E2C08"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R12</w:t>
            </w:r>
          </w:p>
        </w:tc>
        <w:tc>
          <w:tcPr>
            <w:tcW w:w="105" w:type="pct"/>
            <w:tcBorders>
              <w:right w:val="nil"/>
            </w:tcBorders>
            <w:vAlign w:val="center"/>
          </w:tcPr>
          <w:p w14:paraId="0D9BF3C5"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2628524"/>
              <w:placeholder>
                <w:docPart w:val="F64249282C4C40A29D53F6B0D83C49E2"/>
              </w:placeholder>
              <w:text/>
            </w:sdtPr>
            <w:sdtContent>
              <w:p w14:paraId="32E37D45"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057354507"/>
            <w:placeholder>
              <w:docPart w:val="FDB07727F88E4DE299F599A8DB6D1F7D"/>
            </w:placeholder>
            <w:date>
              <w:dateFormat w:val="d.M.yyyy"/>
              <w:lid w:val="cs-CZ"/>
              <w:storeMappedDataAs w:val="dateTime"/>
              <w:calendar w:val="gregorian"/>
            </w:date>
          </w:sdtPr>
          <w:sdtContent>
            <w:tc>
              <w:tcPr>
                <w:tcW w:w="572" w:type="pct"/>
                <w:vAlign w:val="center"/>
              </w:tcPr>
              <w:p w14:paraId="5C499C74"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368D5CE6" w14:textId="77777777" w:rsidTr="00132CB5">
        <w:trPr>
          <w:cantSplit/>
          <w:trHeight w:val="272"/>
        </w:trPr>
        <w:tc>
          <w:tcPr>
            <w:tcW w:w="2388" w:type="pct"/>
            <w:gridSpan w:val="9"/>
            <w:vMerge/>
            <w:tcBorders>
              <w:left w:val="nil"/>
              <w:right w:val="single" w:sz="4" w:space="0" w:color="auto"/>
            </w:tcBorders>
          </w:tcPr>
          <w:p w14:paraId="23B0BC51"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E352406"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R11</w:t>
            </w:r>
          </w:p>
        </w:tc>
        <w:tc>
          <w:tcPr>
            <w:tcW w:w="105" w:type="pct"/>
            <w:tcBorders>
              <w:right w:val="nil"/>
            </w:tcBorders>
            <w:vAlign w:val="center"/>
          </w:tcPr>
          <w:p w14:paraId="67B3E7A6"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034004196"/>
              <w:placeholder>
                <w:docPart w:val="F64249282C4C40A29D53F6B0D83C49E2"/>
              </w:placeholder>
              <w:text/>
            </w:sdtPr>
            <w:sdtContent>
              <w:p w14:paraId="7BCAB39A"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303440247"/>
            <w:placeholder>
              <w:docPart w:val="FDB07727F88E4DE299F599A8DB6D1F7D"/>
            </w:placeholder>
            <w:date>
              <w:dateFormat w:val="d.M.yyyy"/>
              <w:lid w:val="cs-CZ"/>
              <w:storeMappedDataAs w:val="dateTime"/>
              <w:calendar w:val="gregorian"/>
            </w:date>
          </w:sdtPr>
          <w:sdtContent>
            <w:tc>
              <w:tcPr>
                <w:tcW w:w="572" w:type="pct"/>
                <w:vAlign w:val="center"/>
              </w:tcPr>
              <w:p w14:paraId="2A591528"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01CED7D6" w14:textId="77777777" w:rsidTr="00132CB5">
        <w:trPr>
          <w:cantSplit/>
          <w:trHeight w:val="272"/>
        </w:trPr>
        <w:tc>
          <w:tcPr>
            <w:tcW w:w="2388" w:type="pct"/>
            <w:gridSpan w:val="9"/>
            <w:vMerge/>
            <w:tcBorders>
              <w:left w:val="nil"/>
              <w:right w:val="single" w:sz="4" w:space="0" w:color="auto"/>
            </w:tcBorders>
          </w:tcPr>
          <w:p w14:paraId="6831B453"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5DFCD03"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R10</w:t>
            </w:r>
          </w:p>
        </w:tc>
        <w:tc>
          <w:tcPr>
            <w:tcW w:w="105" w:type="pct"/>
            <w:tcBorders>
              <w:right w:val="nil"/>
            </w:tcBorders>
            <w:vAlign w:val="center"/>
          </w:tcPr>
          <w:p w14:paraId="05C8C569"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318195367"/>
              <w:placeholder>
                <w:docPart w:val="F64249282C4C40A29D53F6B0D83C49E2"/>
              </w:placeholder>
              <w:text/>
            </w:sdtPr>
            <w:sdtContent>
              <w:p w14:paraId="0249EE0B"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62353457"/>
            <w:placeholder>
              <w:docPart w:val="FDB07727F88E4DE299F599A8DB6D1F7D"/>
            </w:placeholder>
            <w:date>
              <w:dateFormat w:val="d.M.yyyy"/>
              <w:lid w:val="cs-CZ"/>
              <w:storeMappedDataAs w:val="dateTime"/>
              <w:calendar w:val="gregorian"/>
            </w:date>
          </w:sdtPr>
          <w:sdtContent>
            <w:tc>
              <w:tcPr>
                <w:tcW w:w="572" w:type="pct"/>
                <w:vAlign w:val="center"/>
              </w:tcPr>
              <w:p w14:paraId="693DC581"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77D66D49" w14:textId="77777777" w:rsidTr="00132CB5">
        <w:trPr>
          <w:cantSplit/>
          <w:trHeight w:val="272"/>
        </w:trPr>
        <w:tc>
          <w:tcPr>
            <w:tcW w:w="2388" w:type="pct"/>
            <w:gridSpan w:val="9"/>
            <w:vMerge/>
            <w:tcBorders>
              <w:left w:val="nil"/>
              <w:right w:val="single" w:sz="4" w:space="0" w:color="auto"/>
            </w:tcBorders>
          </w:tcPr>
          <w:p w14:paraId="773ADB6B"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28009E4C"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R09</w:t>
            </w:r>
          </w:p>
        </w:tc>
        <w:tc>
          <w:tcPr>
            <w:tcW w:w="105" w:type="pct"/>
            <w:tcBorders>
              <w:right w:val="nil"/>
            </w:tcBorders>
            <w:vAlign w:val="center"/>
          </w:tcPr>
          <w:p w14:paraId="3AC58EEB"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2962145"/>
              <w:placeholder>
                <w:docPart w:val="F64249282C4C40A29D53F6B0D83C49E2"/>
              </w:placeholder>
              <w:text/>
            </w:sdtPr>
            <w:sdtContent>
              <w:p w14:paraId="4808A7E2"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77687432"/>
            <w:placeholder>
              <w:docPart w:val="FDB07727F88E4DE299F599A8DB6D1F7D"/>
            </w:placeholder>
            <w:date>
              <w:dateFormat w:val="d.M.yyyy"/>
              <w:lid w:val="cs-CZ"/>
              <w:storeMappedDataAs w:val="dateTime"/>
              <w:calendar w:val="gregorian"/>
            </w:date>
          </w:sdtPr>
          <w:sdtContent>
            <w:tc>
              <w:tcPr>
                <w:tcW w:w="572" w:type="pct"/>
                <w:vAlign w:val="center"/>
              </w:tcPr>
              <w:p w14:paraId="0F1D7321"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1988B924" w14:textId="77777777" w:rsidTr="00132CB5">
        <w:trPr>
          <w:cantSplit/>
          <w:trHeight w:val="272"/>
        </w:trPr>
        <w:tc>
          <w:tcPr>
            <w:tcW w:w="2388" w:type="pct"/>
            <w:gridSpan w:val="9"/>
            <w:vMerge/>
            <w:tcBorders>
              <w:left w:val="nil"/>
              <w:right w:val="single" w:sz="4" w:space="0" w:color="auto"/>
            </w:tcBorders>
          </w:tcPr>
          <w:p w14:paraId="782B817A" w14:textId="77777777" w:rsidR="00A0364C" w:rsidRPr="004D7EFD" w:rsidRDefault="00A0364C" w:rsidP="00A0364C">
            <w:pPr>
              <w:spacing w:before="20" w:after="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38131E2E"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R08</w:t>
            </w:r>
          </w:p>
        </w:tc>
        <w:tc>
          <w:tcPr>
            <w:tcW w:w="105" w:type="pct"/>
            <w:tcBorders>
              <w:right w:val="nil"/>
            </w:tcBorders>
            <w:vAlign w:val="center"/>
          </w:tcPr>
          <w:p w14:paraId="5079A41A"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9516232"/>
              <w:placeholder>
                <w:docPart w:val="F64249282C4C40A29D53F6B0D83C49E2"/>
              </w:placeholder>
              <w:text/>
            </w:sdtPr>
            <w:sdtContent>
              <w:p w14:paraId="659947AB"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29553455"/>
            <w:placeholder>
              <w:docPart w:val="FDB07727F88E4DE299F599A8DB6D1F7D"/>
            </w:placeholder>
            <w:date>
              <w:dateFormat w:val="d.M.yyyy"/>
              <w:lid w:val="cs-CZ"/>
              <w:storeMappedDataAs w:val="dateTime"/>
              <w:calendar w:val="gregorian"/>
            </w:date>
          </w:sdtPr>
          <w:sdtContent>
            <w:tc>
              <w:tcPr>
                <w:tcW w:w="572" w:type="pct"/>
                <w:vAlign w:val="center"/>
              </w:tcPr>
              <w:p w14:paraId="445F5D3D"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3CDF9AAC" w14:textId="77777777" w:rsidTr="00132CB5">
        <w:trPr>
          <w:cantSplit/>
          <w:trHeight w:val="272"/>
        </w:trPr>
        <w:tc>
          <w:tcPr>
            <w:tcW w:w="2388" w:type="pct"/>
            <w:gridSpan w:val="9"/>
            <w:vMerge/>
            <w:tcBorders>
              <w:left w:val="nil"/>
              <w:right w:val="single" w:sz="4" w:space="0" w:color="auto"/>
            </w:tcBorders>
          </w:tcPr>
          <w:p w14:paraId="2D335499"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2541461A"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R07</w:t>
            </w:r>
          </w:p>
        </w:tc>
        <w:tc>
          <w:tcPr>
            <w:tcW w:w="105" w:type="pct"/>
            <w:tcBorders>
              <w:right w:val="nil"/>
            </w:tcBorders>
            <w:vAlign w:val="center"/>
          </w:tcPr>
          <w:p w14:paraId="542B2916"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208524411"/>
              <w:placeholder>
                <w:docPart w:val="F64249282C4C40A29D53F6B0D83C49E2"/>
              </w:placeholder>
              <w:text/>
            </w:sdtPr>
            <w:sdtContent>
              <w:p w14:paraId="16D42270"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408769591"/>
            <w:placeholder>
              <w:docPart w:val="FDB07727F88E4DE299F599A8DB6D1F7D"/>
            </w:placeholder>
            <w:date>
              <w:dateFormat w:val="d.M.yyyy"/>
              <w:lid w:val="cs-CZ"/>
              <w:storeMappedDataAs w:val="dateTime"/>
              <w:calendar w:val="gregorian"/>
            </w:date>
          </w:sdtPr>
          <w:sdtContent>
            <w:tc>
              <w:tcPr>
                <w:tcW w:w="572" w:type="pct"/>
                <w:vAlign w:val="center"/>
              </w:tcPr>
              <w:p w14:paraId="6339D650"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2A2B7897" w14:textId="77777777" w:rsidTr="00132CB5">
        <w:trPr>
          <w:cantSplit/>
          <w:trHeight w:val="272"/>
        </w:trPr>
        <w:tc>
          <w:tcPr>
            <w:tcW w:w="2388" w:type="pct"/>
            <w:gridSpan w:val="9"/>
            <w:vMerge/>
            <w:tcBorders>
              <w:left w:val="nil"/>
              <w:right w:val="single" w:sz="4" w:space="0" w:color="auto"/>
            </w:tcBorders>
          </w:tcPr>
          <w:p w14:paraId="693D89A1"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8D5DAD3"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R06</w:t>
            </w:r>
          </w:p>
        </w:tc>
        <w:tc>
          <w:tcPr>
            <w:tcW w:w="105" w:type="pct"/>
            <w:tcBorders>
              <w:right w:val="nil"/>
            </w:tcBorders>
            <w:vAlign w:val="center"/>
          </w:tcPr>
          <w:p w14:paraId="3F38BBBA"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826095922"/>
              <w:placeholder>
                <w:docPart w:val="F64249282C4C40A29D53F6B0D83C49E2"/>
              </w:placeholder>
              <w:text/>
            </w:sdtPr>
            <w:sdtContent>
              <w:p w14:paraId="7E8697C6"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259951388"/>
            <w:placeholder>
              <w:docPart w:val="FDB07727F88E4DE299F599A8DB6D1F7D"/>
            </w:placeholder>
            <w:date>
              <w:dateFormat w:val="d.M.yyyy"/>
              <w:lid w:val="cs-CZ"/>
              <w:storeMappedDataAs w:val="dateTime"/>
              <w:calendar w:val="gregorian"/>
            </w:date>
          </w:sdtPr>
          <w:sdtContent>
            <w:tc>
              <w:tcPr>
                <w:tcW w:w="572" w:type="pct"/>
                <w:vAlign w:val="center"/>
              </w:tcPr>
              <w:p w14:paraId="0C797288"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41C4FF57" w14:textId="77777777" w:rsidTr="00132CB5">
        <w:trPr>
          <w:cantSplit/>
          <w:trHeight w:val="272"/>
        </w:trPr>
        <w:tc>
          <w:tcPr>
            <w:tcW w:w="2388" w:type="pct"/>
            <w:gridSpan w:val="9"/>
            <w:vMerge/>
            <w:tcBorders>
              <w:left w:val="nil"/>
              <w:right w:val="single" w:sz="4" w:space="0" w:color="auto"/>
            </w:tcBorders>
          </w:tcPr>
          <w:p w14:paraId="60BE00A3"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42B4780"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R05</w:t>
            </w:r>
          </w:p>
        </w:tc>
        <w:tc>
          <w:tcPr>
            <w:tcW w:w="105" w:type="pct"/>
            <w:tcBorders>
              <w:right w:val="nil"/>
            </w:tcBorders>
            <w:vAlign w:val="center"/>
          </w:tcPr>
          <w:p w14:paraId="3B62F4FC"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904054809"/>
              <w:placeholder>
                <w:docPart w:val="F64249282C4C40A29D53F6B0D83C49E2"/>
              </w:placeholder>
              <w:text/>
            </w:sdtPr>
            <w:sdtContent>
              <w:p w14:paraId="5E5D2835"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793864811"/>
            <w:placeholder>
              <w:docPart w:val="FDB07727F88E4DE299F599A8DB6D1F7D"/>
            </w:placeholder>
            <w:date>
              <w:dateFormat w:val="d.M.yyyy"/>
              <w:lid w:val="cs-CZ"/>
              <w:storeMappedDataAs w:val="dateTime"/>
              <w:calendar w:val="gregorian"/>
            </w:date>
          </w:sdtPr>
          <w:sdtContent>
            <w:tc>
              <w:tcPr>
                <w:tcW w:w="572" w:type="pct"/>
                <w:vAlign w:val="center"/>
              </w:tcPr>
              <w:p w14:paraId="36DC7017"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3459CF9E" w14:textId="77777777" w:rsidTr="00132CB5">
        <w:trPr>
          <w:cantSplit/>
          <w:trHeight w:val="272"/>
        </w:trPr>
        <w:tc>
          <w:tcPr>
            <w:tcW w:w="2388" w:type="pct"/>
            <w:gridSpan w:val="9"/>
            <w:vMerge/>
            <w:tcBorders>
              <w:left w:val="nil"/>
              <w:bottom w:val="nil"/>
              <w:right w:val="single" w:sz="4" w:space="0" w:color="auto"/>
            </w:tcBorders>
          </w:tcPr>
          <w:p w14:paraId="3D849668"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228AD98B"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R04</w:t>
            </w:r>
          </w:p>
        </w:tc>
        <w:tc>
          <w:tcPr>
            <w:tcW w:w="105" w:type="pct"/>
            <w:tcBorders>
              <w:right w:val="nil"/>
            </w:tcBorders>
            <w:vAlign w:val="center"/>
          </w:tcPr>
          <w:p w14:paraId="43C86118"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79204337"/>
              <w:placeholder>
                <w:docPart w:val="F64249282C4C40A29D53F6B0D83C49E2"/>
              </w:placeholder>
              <w:text/>
            </w:sdtPr>
            <w:sdtContent>
              <w:p w14:paraId="7941A703"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150564928"/>
            <w:placeholder>
              <w:docPart w:val="FDB07727F88E4DE299F599A8DB6D1F7D"/>
            </w:placeholder>
            <w:date>
              <w:dateFormat w:val="d.M.yyyy"/>
              <w:lid w:val="cs-CZ"/>
              <w:storeMappedDataAs w:val="dateTime"/>
              <w:calendar w:val="gregorian"/>
            </w:date>
          </w:sdtPr>
          <w:sdtContent>
            <w:tc>
              <w:tcPr>
                <w:tcW w:w="572" w:type="pct"/>
                <w:vAlign w:val="center"/>
              </w:tcPr>
              <w:p w14:paraId="66B1215D"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3BA9A9B2" w14:textId="77777777" w:rsidTr="00132CB5">
        <w:trPr>
          <w:cantSplit/>
          <w:trHeight w:val="272"/>
        </w:trPr>
        <w:sdt>
          <w:sdtPr>
            <w:rPr>
              <w:rFonts w:ascii="Arial Narrow" w:eastAsia="Calibri" w:hAnsi="Arial Narrow"/>
              <w:sz w:val="24"/>
              <w:szCs w:val="16"/>
              <w:lang w:val="sk-SK"/>
            </w:rPr>
            <w:id w:val="383000090"/>
            <w:picture/>
          </w:sdtPr>
          <w:sdtContent>
            <w:tc>
              <w:tcPr>
                <w:tcW w:w="45" w:type="pct"/>
                <w:tcBorders>
                  <w:top w:val="nil"/>
                  <w:left w:val="nil"/>
                  <w:bottom w:val="nil"/>
                  <w:right w:val="nil"/>
                </w:tcBorders>
              </w:tcPr>
              <w:p w14:paraId="747EAA46" w14:textId="77777777" w:rsidR="00A0364C" w:rsidRPr="004D7EFD" w:rsidRDefault="00A0364C" w:rsidP="00A0364C">
                <w:pPr>
                  <w:spacing w:before="20" w:after="0"/>
                  <w:jc w:val="right"/>
                  <w:rPr>
                    <w:rFonts w:ascii="Arial Narrow" w:eastAsia="Calibri" w:hAnsi="Arial Narrow"/>
                    <w:sz w:val="24"/>
                    <w:szCs w:val="16"/>
                    <w:lang w:val="sk-SK"/>
                  </w:rPr>
                </w:pPr>
              </w:p>
            </w:tc>
          </w:sdtContent>
        </w:sdt>
        <w:tc>
          <w:tcPr>
            <w:tcW w:w="2255" w:type="pct"/>
            <w:gridSpan w:val="7"/>
            <w:vMerge w:val="restart"/>
            <w:tcBorders>
              <w:top w:val="nil"/>
              <w:left w:val="nil"/>
              <w:bottom w:val="nil"/>
              <w:right w:val="nil"/>
            </w:tcBorders>
            <w:vAlign w:val="center"/>
          </w:tcPr>
          <w:p w14:paraId="3A574361" w14:textId="77777777" w:rsidR="00A0364C" w:rsidRPr="004D7EFD" w:rsidRDefault="00A0364C" w:rsidP="00A0364C">
            <w:pPr>
              <w:spacing w:before="20" w:after="0"/>
              <w:jc w:val="right"/>
              <w:rPr>
                <w:rFonts w:ascii="Arial Narrow" w:eastAsia="Calibri" w:hAnsi="Arial Narrow"/>
                <w:sz w:val="24"/>
                <w:szCs w:val="16"/>
                <w:lang w:val="sk-SK"/>
              </w:rPr>
            </w:pPr>
            <w:r w:rsidRPr="004D7EFD">
              <w:rPr>
                <w:rFonts w:ascii="Arial Narrow" w:eastAsia="Calibri" w:hAnsi="Arial Narrow"/>
                <w:sz w:val="24"/>
                <w:szCs w:val="16"/>
                <w:lang w:val="sk-SK"/>
              </w:rPr>
              <w:t xml:space="preserve">±0,000= </w:t>
            </w:r>
            <w:sdt>
              <w:sdtPr>
                <w:rPr>
                  <w:rFonts w:ascii="Arial Narrow" w:eastAsia="Calibri" w:hAnsi="Arial Narrow"/>
                  <w:sz w:val="24"/>
                  <w:szCs w:val="16"/>
                  <w:lang w:val="sk-SK"/>
                </w:rPr>
                <w:id w:val="1672669820"/>
                <w:placeholder>
                  <w:docPart w:val="F64249282C4C40A29D53F6B0D83C49E2"/>
                </w:placeholder>
                <w:text/>
              </w:sdtPr>
              <w:sdtContent>
                <w:r w:rsidRPr="004D7EFD">
                  <w:rPr>
                    <w:rFonts w:ascii="Arial Narrow" w:eastAsia="Calibri" w:hAnsi="Arial Narrow"/>
                    <w:sz w:val="24"/>
                    <w:szCs w:val="16"/>
                    <w:lang w:val="sk-SK"/>
                  </w:rPr>
                  <w:t>133,500</w:t>
                </w:r>
              </w:sdtContent>
            </w:sdt>
            <w:r w:rsidRPr="004D7EFD">
              <w:rPr>
                <w:rFonts w:ascii="Arial Narrow" w:eastAsia="Calibri" w:hAnsi="Arial Narrow"/>
                <w:sz w:val="24"/>
                <w:szCs w:val="16"/>
                <w:lang w:val="sk-SK"/>
              </w:rPr>
              <w:t xml:space="preserve"> m </w:t>
            </w:r>
            <w:proofErr w:type="spellStart"/>
            <w:r w:rsidRPr="004D7EFD">
              <w:rPr>
                <w:rFonts w:ascii="Arial Narrow" w:eastAsia="Calibri" w:hAnsi="Arial Narrow"/>
                <w:sz w:val="24"/>
                <w:szCs w:val="16"/>
                <w:lang w:val="sk-SK"/>
              </w:rPr>
              <w:t>n.m</w:t>
            </w:r>
            <w:proofErr w:type="spellEnd"/>
            <w:r w:rsidRPr="004D7EFD">
              <w:rPr>
                <w:rFonts w:ascii="Arial Narrow" w:eastAsia="Calibri" w:hAnsi="Arial Narrow"/>
                <w:sz w:val="24"/>
                <w:szCs w:val="16"/>
                <w:lang w:val="sk-SK"/>
              </w:rPr>
              <w:t>.</w:t>
            </w:r>
          </w:p>
        </w:tc>
        <w:tc>
          <w:tcPr>
            <w:tcW w:w="88" w:type="pct"/>
            <w:vMerge w:val="restart"/>
            <w:tcBorders>
              <w:top w:val="nil"/>
              <w:left w:val="nil"/>
              <w:bottom w:val="nil"/>
              <w:right w:val="single" w:sz="4" w:space="0" w:color="auto"/>
            </w:tcBorders>
          </w:tcPr>
          <w:p w14:paraId="40C0B522" w14:textId="77777777" w:rsidR="00A0364C" w:rsidRPr="004D7EFD" w:rsidRDefault="00A0364C" w:rsidP="00A0364C">
            <w:pPr>
              <w:spacing w:before="20" w:after="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3BF1AB79"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R03</w:t>
            </w:r>
          </w:p>
        </w:tc>
        <w:tc>
          <w:tcPr>
            <w:tcW w:w="105" w:type="pct"/>
            <w:tcBorders>
              <w:right w:val="nil"/>
            </w:tcBorders>
            <w:vAlign w:val="center"/>
          </w:tcPr>
          <w:p w14:paraId="414C1DCB"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55121317"/>
              <w:placeholder>
                <w:docPart w:val="F64249282C4C40A29D53F6B0D83C49E2"/>
              </w:placeholder>
              <w:text/>
            </w:sdtPr>
            <w:sdtContent>
              <w:p w14:paraId="201FD09C"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8792027"/>
            <w:placeholder>
              <w:docPart w:val="FDB07727F88E4DE299F599A8DB6D1F7D"/>
            </w:placeholder>
            <w:date>
              <w:dateFormat w:val="d.M.yyyy"/>
              <w:lid w:val="cs-CZ"/>
              <w:storeMappedDataAs w:val="dateTime"/>
              <w:calendar w:val="gregorian"/>
            </w:date>
          </w:sdtPr>
          <w:sdtContent>
            <w:tc>
              <w:tcPr>
                <w:tcW w:w="572" w:type="pct"/>
                <w:vAlign w:val="center"/>
              </w:tcPr>
              <w:p w14:paraId="7F92BEAB"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3F54BB3B" w14:textId="77777777" w:rsidTr="00132CB5">
        <w:trPr>
          <w:cantSplit/>
          <w:trHeight w:val="272"/>
        </w:trPr>
        <w:tc>
          <w:tcPr>
            <w:tcW w:w="45" w:type="pct"/>
            <w:tcBorders>
              <w:top w:val="nil"/>
              <w:left w:val="nil"/>
              <w:bottom w:val="nil"/>
              <w:right w:val="nil"/>
            </w:tcBorders>
          </w:tcPr>
          <w:p w14:paraId="76DFEA00" w14:textId="77777777" w:rsidR="00A0364C" w:rsidRPr="004D7EFD" w:rsidRDefault="00A0364C" w:rsidP="00A0364C">
            <w:pPr>
              <w:spacing w:before="20" w:after="0"/>
              <w:jc w:val="right"/>
              <w:rPr>
                <w:rFonts w:ascii="Arial Narrow" w:eastAsia="Calibri" w:hAnsi="Arial Narrow"/>
                <w:sz w:val="16"/>
                <w:szCs w:val="16"/>
                <w:lang w:val="sk-SK"/>
              </w:rPr>
            </w:pPr>
          </w:p>
        </w:tc>
        <w:tc>
          <w:tcPr>
            <w:tcW w:w="2255" w:type="pct"/>
            <w:gridSpan w:val="7"/>
            <w:vMerge/>
            <w:tcBorders>
              <w:top w:val="nil"/>
              <w:left w:val="nil"/>
              <w:bottom w:val="nil"/>
              <w:right w:val="nil"/>
            </w:tcBorders>
          </w:tcPr>
          <w:p w14:paraId="07210820" w14:textId="77777777" w:rsidR="00A0364C" w:rsidRPr="004D7EFD" w:rsidRDefault="00A0364C" w:rsidP="00A0364C">
            <w:pPr>
              <w:spacing w:before="20" w:after="0"/>
              <w:jc w:val="right"/>
              <w:rPr>
                <w:rFonts w:ascii="Arial Narrow" w:eastAsia="Calibri" w:hAnsi="Arial Narrow"/>
                <w:sz w:val="16"/>
                <w:szCs w:val="16"/>
                <w:lang w:val="sk-SK"/>
              </w:rPr>
            </w:pPr>
          </w:p>
        </w:tc>
        <w:tc>
          <w:tcPr>
            <w:tcW w:w="88" w:type="pct"/>
            <w:vMerge/>
            <w:tcBorders>
              <w:top w:val="nil"/>
              <w:left w:val="nil"/>
              <w:bottom w:val="nil"/>
              <w:right w:val="single" w:sz="4" w:space="0" w:color="auto"/>
            </w:tcBorders>
          </w:tcPr>
          <w:p w14:paraId="19416C80"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DEC18CD"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R02</w:t>
            </w:r>
          </w:p>
        </w:tc>
        <w:tc>
          <w:tcPr>
            <w:tcW w:w="105" w:type="pct"/>
            <w:tcBorders>
              <w:right w:val="nil"/>
            </w:tcBorders>
            <w:vAlign w:val="center"/>
          </w:tcPr>
          <w:p w14:paraId="65807A6A"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27711233"/>
              <w:placeholder>
                <w:docPart w:val="F64249282C4C40A29D53F6B0D83C49E2"/>
              </w:placeholder>
              <w:text/>
            </w:sdtPr>
            <w:sdtContent>
              <w:p w14:paraId="0CE51DC9"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01903780"/>
            <w:placeholder>
              <w:docPart w:val="FDB07727F88E4DE299F599A8DB6D1F7D"/>
            </w:placeholder>
            <w:date>
              <w:dateFormat w:val="d.M.yyyy"/>
              <w:lid w:val="cs-CZ"/>
              <w:storeMappedDataAs w:val="dateTime"/>
              <w:calendar w:val="gregorian"/>
            </w:date>
          </w:sdtPr>
          <w:sdtContent>
            <w:tc>
              <w:tcPr>
                <w:tcW w:w="572" w:type="pct"/>
                <w:vAlign w:val="center"/>
              </w:tcPr>
              <w:p w14:paraId="4CB4635D"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2ACCEADE" w14:textId="77777777" w:rsidTr="00132CB5">
        <w:trPr>
          <w:cantSplit/>
          <w:trHeight w:val="272"/>
        </w:trPr>
        <w:tc>
          <w:tcPr>
            <w:tcW w:w="45" w:type="pct"/>
            <w:tcBorders>
              <w:top w:val="nil"/>
              <w:left w:val="nil"/>
              <w:bottom w:val="nil"/>
              <w:right w:val="nil"/>
            </w:tcBorders>
          </w:tcPr>
          <w:p w14:paraId="309F951C" w14:textId="77777777" w:rsidR="00A0364C" w:rsidRPr="004D7EFD" w:rsidRDefault="00A0364C" w:rsidP="00A0364C">
            <w:pPr>
              <w:spacing w:before="20" w:after="0"/>
              <w:jc w:val="left"/>
              <w:rPr>
                <w:rFonts w:ascii="Arial Narrow" w:eastAsia="Calibri" w:hAnsi="Arial Narrow"/>
                <w:sz w:val="16"/>
                <w:szCs w:val="16"/>
                <w:lang w:val="sk-SK"/>
              </w:rPr>
            </w:pPr>
          </w:p>
        </w:tc>
        <w:tc>
          <w:tcPr>
            <w:tcW w:w="718" w:type="pct"/>
            <w:tcBorders>
              <w:top w:val="nil"/>
              <w:left w:val="nil"/>
              <w:bottom w:val="nil"/>
              <w:right w:val="nil"/>
            </w:tcBorders>
          </w:tcPr>
          <w:p w14:paraId="7528225E" w14:textId="77777777" w:rsidR="00A0364C" w:rsidRPr="004D7EFD" w:rsidRDefault="00A0364C" w:rsidP="00A0364C">
            <w:pPr>
              <w:spacing w:before="20" w:after="0"/>
              <w:jc w:val="left"/>
              <w:rPr>
                <w:rFonts w:ascii="Arial Narrow" w:eastAsia="Calibri" w:hAnsi="Arial Narrow"/>
                <w:sz w:val="16"/>
                <w:szCs w:val="16"/>
                <w:lang w:val="sk-SK"/>
              </w:rPr>
            </w:pPr>
          </w:p>
        </w:tc>
        <w:tc>
          <w:tcPr>
            <w:tcW w:w="1537" w:type="pct"/>
            <w:gridSpan w:val="6"/>
            <w:tcBorders>
              <w:top w:val="nil"/>
              <w:left w:val="nil"/>
              <w:bottom w:val="nil"/>
              <w:right w:val="nil"/>
            </w:tcBorders>
            <w:vAlign w:val="center"/>
          </w:tcPr>
          <w:p w14:paraId="1FBB7021" w14:textId="77777777" w:rsidR="00A0364C" w:rsidRPr="004D7EFD" w:rsidRDefault="00A0364C" w:rsidP="00A0364C">
            <w:pPr>
              <w:spacing w:before="20" w:after="0"/>
              <w:jc w:val="right"/>
              <w:rPr>
                <w:rFonts w:ascii="Arial Narrow" w:eastAsia="Calibri" w:hAnsi="Arial Narrow"/>
                <w:sz w:val="16"/>
                <w:szCs w:val="16"/>
                <w:lang w:val="sk-SK"/>
              </w:rPr>
            </w:pPr>
            <w:r w:rsidRPr="004D7EFD">
              <w:rPr>
                <w:rFonts w:ascii="Arial Narrow" w:eastAsia="Calibri" w:hAnsi="Arial Narrow"/>
                <w:sz w:val="16"/>
                <w:szCs w:val="16"/>
                <w:lang w:val="sk-SK"/>
              </w:rPr>
              <w:t>SÚR.SYSTÉM S-JTSK / GRID SYSTEM S-JTSK</w:t>
            </w:r>
          </w:p>
        </w:tc>
        <w:tc>
          <w:tcPr>
            <w:tcW w:w="88" w:type="pct"/>
            <w:tcBorders>
              <w:top w:val="nil"/>
              <w:left w:val="nil"/>
              <w:bottom w:val="nil"/>
              <w:right w:val="single" w:sz="4" w:space="0" w:color="auto"/>
            </w:tcBorders>
          </w:tcPr>
          <w:p w14:paraId="74C95EC1"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left w:val="single" w:sz="4" w:space="0" w:color="auto"/>
              <w:bottom w:val="single" w:sz="4" w:space="0" w:color="auto"/>
            </w:tcBorders>
            <w:vAlign w:val="center"/>
          </w:tcPr>
          <w:p w14:paraId="6C44F7DD"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R01</w:t>
            </w:r>
          </w:p>
        </w:tc>
        <w:tc>
          <w:tcPr>
            <w:tcW w:w="105" w:type="pct"/>
            <w:tcBorders>
              <w:bottom w:val="single" w:sz="4" w:space="0" w:color="auto"/>
              <w:right w:val="nil"/>
            </w:tcBorders>
            <w:vAlign w:val="center"/>
          </w:tcPr>
          <w:p w14:paraId="2CE5CCE7" w14:textId="77777777" w:rsidR="00A0364C" w:rsidRPr="004D7EFD" w:rsidRDefault="00A0364C" w:rsidP="00A0364C">
            <w:pPr>
              <w:spacing w:before="20" w:after="0"/>
              <w:jc w:val="left"/>
              <w:rPr>
                <w:rFonts w:ascii="Arial Narrow" w:eastAsia="Calibri" w:hAnsi="Arial Narrow"/>
                <w:sz w:val="16"/>
                <w:szCs w:val="16"/>
                <w:lang w:val="sk-SK"/>
              </w:rPr>
            </w:pPr>
          </w:p>
        </w:tc>
        <w:tc>
          <w:tcPr>
            <w:tcW w:w="1694" w:type="pct"/>
            <w:gridSpan w:val="8"/>
            <w:tcBorders>
              <w:left w:val="nil"/>
              <w:bottom w:val="single" w:sz="4" w:space="0" w:color="auto"/>
            </w:tcBorders>
            <w:vAlign w:val="center"/>
          </w:tcPr>
          <w:sdt>
            <w:sdtPr>
              <w:rPr>
                <w:rFonts w:ascii="Arial Narrow" w:eastAsia="Calibri" w:hAnsi="Arial Narrow"/>
                <w:sz w:val="16"/>
                <w:szCs w:val="16"/>
                <w:lang w:val="sk-SK"/>
              </w:rPr>
              <w:id w:val="1561826138"/>
              <w:placeholder>
                <w:docPart w:val="F64249282C4C40A29D53F6B0D83C49E2"/>
              </w:placeholder>
              <w:text/>
            </w:sdtPr>
            <w:sdtContent>
              <w:p w14:paraId="06F277E3"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790667830"/>
            <w:placeholder>
              <w:docPart w:val="FDB07727F88E4DE299F599A8DB6D1F7D"/>
            </w:placeholder>
            <w:date>
              <w:dateFormat w:val="d.M.yyyy"/>
              <w:lid w:val="cs-CZ"/>
              <w:storeMappedDataAs w:val="dateTime"/>
              <w:calendar w:val="gregorian"/>
            </w:date>
          </w:sdtPr>
          <w:sdtContent>
            <w:tc>
              <w:tcPr>
                <w:tcW w:w="572" w:type="pct"/>
                <w:tcBorders>
                  <w:bottom w:val="single" w:sz="4" w:space="0" w:color="auto"/>
                </w:tcBorders>
                <w:vAlign w:val="center"/>
              </w:tcPr>
              <w:p w14:paraId="1EEDFB43" w14:textId="77777777" w:rsidR="00A0364C" w:rsidRPr="004D7EFD" w:rsidRDefault="00A0364C" w:rsidP="00A0364C">
                <w:pPr>
                  <w:spacing w:before="20" w:after="0"/>
                  <w:jc w:val="center"/>
                  <w:rPr>
                    <w:rFonts w:ascii="Arial Narrow" w:eastAsia="Calibri" w:hAnsi="Arial Narrow"/>
                    <w:sz w:val="16"/>
                    <w:szCs w:val="16"/>
                    <w:lang w:val="sk-SK"/>
                  </w:rPr>
                </w:pPr>
                <w:r w:rsidRPr="004D7EFD">
                  <w:rPr>
                    <w:rFonts w:ascii="Arial Narrow" w:eastAsia="Calibri" w:hAnsi="Arial Narrow"/>
                    <w:sz w:val="16"/>
                    <w:szCs w:val="16"/>
                    <w:lang w:val="sk-SK"/>
                  </w:rPr>
                  <w:t xml:space="preserve"> </w:t>
                </w:r>
              </w:p>
            </w:tc>
          </w:sdtContent>
        </w:sdt>
      </w:tr>
      <w:tr w:rsidR="00BE41B2" w:rsidRPr="004D7EFD" w14:paraId="5C886F37" w14:textId="77777777" w:rsidTr="00132CB5">
        <w:trPr>
          <w:cantSplit/>
          <w:trHeight w:hRule="exact" w:val="284"/>
        </w:trPr>
        <w:tc>
          <w:tcPr>
            <w:tcW w:w="45" w:type="pct"/>
            <w:tcBorders>
              <w:top w:val="nil"/>
              <w:left w:val="nil"/>
              <w:bottom w:val="nil"/>
              <w:right w:val="nil"/>
            </w:tcBorders>
          </w:tcPr>
          <w:p w14:paraId="125B22F7" w14:textId="77777777" w:rsidR="00A0364C" w:rsidRPr="004D7EFD" w:rsidRDefault="00A0364C" w:rsidP="00A0364C">
            <w:pPr>
              <w:spacing w:before="20" w:after="0"/>
              <w:jc w:val="left"/>
              <w:rPr>
                <w:rFonts w:ascii="Arial Narrow" w:eastAsia="Calibri" w:hAnsi="Arial Narrow"/>
                <w:sz w:val="16"/>
                <w:szCs w:val="16"/>
                <w:lang w:val="sk-SK"/>
              </w:rPr>
            </w:pPr>
          </w:p>
        </w:tc>
        <w:tc>
          <w:tcPr>
            <w:tcW w:w="718" w:type="pct"/>
            <w:tcBorders>
              <w:top w:val="nil"/>
              <w:left w:val="nil"/>
              <w:bottom w:val="nil"/>
              <w:right w:val="nil"/>
            </w:tcBorders>
          </w:tcPr>
          <w:p w14:paraId="4D5908D0" w14:textId="52148ED2" w:rsidR="00A0364C" w:rsidRPr="004D7EFD" w:rsidRDefault="00A0364C" w:rsidP="00A0364C">
            <w:pPr>
              <w:spacing w:before="20" w:after="0"/>
              <w:jc w:val="left"/>
              <w:rPr>
                <w:rFonts w:ascii="Arial Narrow" w:eastAsia="Calibri" w:hAnsi="Arial Narrow"/>
                <w:sz w:val="16"/>
                <w:szCs w:val="16"/>
                <w:lang w:val="sk-SK"/>
              </w:rPr>
            </w:pPr>
          </w:p>
        </w:tc>
        <w:tc>
          <w:tcPr>
            <w:tcW w:w="1537" w:type="pct"/>
            <w:gridSpan w:val="6"/>
            <w:tcBorders>
              <w:top w:val="nil"/>
              <w:left w:val="nil"/>
              <w:bottom w:val="nil"/>
              <w:right w:val="nil"/>
            </w:tcBorders>
          </w:tcPr>
          <w:p w14:paraId="6BB3FE68" w14:textId="77777777" w:rsidR="00A0364C" w:rsidRPr="004D7EFD" w:rsidRDefault="00A0364C" w:rsidP="00A0364C">
            <w:pPr>
              <w:spacing w:before="20" w:after="0"/>
              <w:jc w:val="right"/>
              <w:rPr>
                <w:rFonts w:ascii="Arial Narrow" w:eastAsia="Calibri" w:hAnsi="Arial Narrow"/>
                <w:sz w:val="15"/>
                <w:szCs w:val="15"/>
                <w:lang w:val="sk-SK"/>
              </w:rPr>
            </w:pPr>
            <w:r w:rsidRPr="004D7EFD">
              <w:rPr>
                <w:rFonts w:ascii="Arial Narrow" w:eastAsia="Calibri" w:hAnsi="Arial Narrow"/>
                <w:sz w:val="15"/>
                <w:szCs w:val="15"/>
                <w:lang w:val="sk-SK"/>
              </w:rPr>
              <w:t xml:space="preserve">VÝŠKOVÝ SYSTÉM </w:t>
            </w:r>
            <w:proofErr w:type="spellStart"/>
            <w:r w:rsidRPr="004D7EFD">
              <w:rPr>
                <w:rFonts w:ascii="Arial Narrow" w:eastAsia="Calibri" w:hAnsi="Arial Narrow"/>
                <w:sz w:val="15"/>
                <w:szCs w:val="15"/>
                <w:lang w:val="sk-SK"/>
              </w:rPr>
              <w:t>BpV</w:t>
            </w:r>
            <w:proofErr w:type="spellEnd"/>
            <w:r w:rsidRPr="004D7EFD">
              <w:rPr>
                <w:rFonts w:ascii="Arial Narrow" w:eastAsia="Calibri" w:hAnsi="Arial Narrow"/>
                <w:sz w:val="15"/>
                <w:szCs w:val="15"/>
                <w:lang w:val="sk-SK"/>
              </w:rPr>
              <w:t xml:space="preserve"> / VERTICAL SYSTEM </w:t>
            </w:r>
            <w:proofErr w:type="spellStart"/>
            <w:r w:rsidRPr="004D7EFD">
              <w:rPr>
                <w:rFonts w:ascii="Arial Narrow" w:eastAsia="Calibri" w:hAnsi="Arial Narrow"/>
                <w:sz w:val="15"/>
                <w:szCs w:val="15"/>
                <w:lang w:val="sk-SK"/>
              </w:rPr>
              <w:t>BpV</w:t>
            </w:r>
            <w:proofErr w:type="spellEnd"/>
          </w:p>
        </w:tc>
        <w:tc>
          <w:tcPr>
            <w:tcW w:w="88" w:type="pct"/>
            <w:tcBorders>
              <w:top w:val="nil"/>
              <w:left w:val="nil"/>
              <w:bottom w:val="nil"/>
              <w:right w:val="single" w:sz="4" w:space="0" w:color="auto"/>
            </w:tcBorders>
          </w:tcPr>
          <w:p w14:paraId="7333DCBB" w14:textId="77777777" w:rsidR="00A0364C" w:rsidRPr="004D7EFD" w:rsidRDefault="00A0364C" w:rsidP="00A0364C">
            <w:pPr>
              <w:spacing w:before="20" w:after="0"/>
              <w:jc w:val="right"/>
              <w:rPr>
                <w:rFonts w:ascii="Arial Narrow" w:eastAsia="Calibri" w:hAnsi="Arial Narrow"/>
                <w:sz w:val="16"/>
                <w:szCs w:val="16"/>
                <w:lang w:val="sk-SK"/>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27A7E301" w14:textId="77777777" w:rsidR="00A0364C" w:rsidRPr="004D7EFD" w:rsidRDefault="00A0364C" w:rsidP="00A0364C">
            <w:pPr>
              <w:spacing w:before="20" w:after="0"/>
              <w:jc w:val="center"/>
              <w:rPr>
                <w:rFonts w:ascii="Arial Narrow" w:eastAsia="Calibri" w:hAnsi="Arial Narrow"/>
                <w:sz w:val="14"/>
                <w:szCs w:val="16"/>
                <w:lang w:val="sk-SK"/>
              </w:rPr>
            </w:pPr>
            <w:proofErr w:type="spellStart"/>
            <w:r w:rsidRPr="004D7EFD">
              <w:rPr>
                <w:rFonts w:ascii="Arial Narrow" w:eastAsia="Calibri" w:hAnsi="Arial Narrow"/>
                <w:sz w:val="14"/>
                <w:szCs w:val="16"/>
                <w:lang w:val="sk-SK"/>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6EBC5495" w14:textId="77777777" w:rsidR="00A0364C" w:rsidRPr="004D7EFD" w:rsidRDefault="00A0364C" w:rsidP="00A0364C">
            <w:pPr>
              <w:spacing w:before="20" w:after="0"/>
              <w:jc w:val="left"/>
              <w:rPr>
                <w:rFonts w:ascii="Arial Narrow" w:eastAsia="Calibri" w:hAnsi="Arial Narrow"/>
                <w:sz w:val="14"/>
                <w:szCs w:val="14"/>
                <w:lang w:val="sk-SK"/>
              </w:rPr>
            </w:pPr>
            <w:r w:rsidRPr="004D7EFD">
              <w:rPr>
                <w:rFonts w:ascii="Arial Narrow" w:eastAsia="Calibri" w:hAnsi="Arial Narrow"/>
                <w:sz w:val="16"/>
                <w:szCs w:val="16"/>
                <w:lang w:val="sk-SK"/>
              </w:rPr>
              <w:t xml:space="preserve">        </w:t>
            </w:r>
            <w:r w:rsidRPr="004D7EFD">
              <w:rPr>
                <w:rFonts w:ascii="Arial Narrow" w:eastAsia="Calibri" w:hAnsi="Arial Narrow"/>
                <w:sz w:val="14"/>
                <w:szCs w:val="14"/>
                <w:lang w:val="sk-SK"/>
              </w:rPr>
              <w:t>POPIS / DESCRIPTION</w:t>
            </w:r>
          </w:p>
        </w:tc>
        <w:tc>
          <w:tcPr>
            <w:tcW w:w="572" w:type="pct"/>
            <w:tcBorders>
              <w:top w:val="single" w:sz="4" w:space="0" w:color="auto"/>
              <w:left w:val="single" w:sz="4" w:space="0" w:color="auto"/>
              <w:bottom w:val="single" w:sz="4" w:space="0" w:color="auto"/>
            </w:tcBorders>
            <w:vAlign w:val="center"/>
          </w:tcPr>
          <w:p w14:paraId="4A05D350" w14:textId="77777777" w:rsidR="00A0364C" w:rsidRPr="004D7EFD" w:rsidRDefault="00A0364C" w:rsidP="00A0364C">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DÁTUM / DATE</w:t>
            </w:r>
          </w:p>
        </w:tc>
      </w:tr>
      <w:tr w:rsidR="00BE41B2" w:rsidRPr="004D7EFD" w14:paraId="5A2BC171" w14:textId="77777777" w:rsidTr="00132CB5">
        <w:trPr>
          <w:cantSplit/>
          <w:trHeight w:val="205"/>
        </w:trPr>
        <w:tc>
          <w:tcPr>
            <w:tcW w:w="45" w:type="pct"/>
            <w:tcBorders>
              <w:top w:val="nil"/>
              <w:left w:val="nil"/>
              <w:bottom w:val="single" w:sz="4" w:space="0" w:color="auto"/>
              <w:right w:val="nil"/>
            </w:tcBorders>
          </w:tcPr>
          <w:p w14:paraId="791F71EF" w14:textId="77777777" w:rsidR="00A0364C" w:rsidRPr="004D7EFD" w:rsidRDefault="00A0364C" w:rsidP="00A0364C">
            <w:pPr>
              <w:spacing w:before="20" w:after="0"/>
              <w:jc w:val="left"/>
              <w:rPr>
                <w:rFonts w:ascii="Arial Narrow" w:eastAsia="Calibri" w:hAnsi="Arial Narrow"/>
                <w:sz w:val="16"/>
                <w:szCs w:val="16"/>
                <w:lang w:val="sk-SK"/>
              </w:rPr>
            </w:pPr>
          </w:p>
        </w:tc>
        <w:tc>
          <w:tcPr>
            <w:tcW w:w="4955" w:type="pct"/>
            <w:gridSpan w:val="20"/>
            <w:tcBorders>
              <w:top w:val="nil"/>
              <w:left w:val="nil"/>
              <w:bottom w:val="single" w:sz="4" w:space="0" w:color="auto"/>
              <w:right w:val="nil"/>
            </w:tcBorders>
          </w:tcPr>
          <w:p w14:paraId="4662DFAD" w14:textId="77777777" w:rsidR="00A0364C" w:rsidRPr="004D7EFD" w:rsidRDefault="00A0364C" w:rsidP="00A0364C">
            <w:pPr>
              <w:spacing w:before="20" w:after="0"/>
              <w:jc w:val="left"/>
              <w:rPr>
                <w:rFonts w:ascii="Arial Narrow" w:eastAsia="Calibri" w:hAnsi="Arial Narrow"/>
                <w:sz w:val="16"/>
                <w:szCs w:val="16"/>
                <w:lang w:val="sk-SK"/>
              </w:rPr>
            </w:pPr>
          </w:p>
        </w:tc>
      </w:tr>
      <w:tr w:rsidR="00BE41B2" w:rsidRPr="004D7EFD" w14:paraId="7E8A67FD" w14:textId="77777777" w:rsidTr="00132CB5">
        <w:trPr>
          <w:cantSplit/>
          <w:trHeight w:hRule="exact" w:val="312"/>
        </w:trPr>
        <w:tc>
          <w:tcPr>
            <w:tcW w:w="45" w:type="pct"/>
            <w:tcBorders>
              <w:top w:val="single" w:sz="4" w:space="0" w:color="auto"/>
              <w:left w:val="nil"/>
              <w:bottom w:val="nil"/>
              <w:right w:val="nil"/>
            </w:tcBorders>
          </w:tcPr>
          <w:p w14:paraId="5BA904D5" w14:textId="77777777" w:rsidR="00A0364C" w:rsidRPr="004D7EFD" w:rsidRDefault="00A0364C" w:rsidP="00A0364C">
            <w:pPr>
              <w:spacing w:before="20" w:after="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7E2B5816" w14:textId="71D5F544" w:rsidR="00A0364C" w:rsidRPr="004D7EFD" w:rsidRDefault="00A0364C" w:rsidP="00A0364C">
            <w:pPr>
              <w:spacing w:before="20" w:after="0"/>
              <w:jc w:val="left"/>
              <w:rPr>
                <w:rFonts w:ascii="Arial Narrow" w:eastAsia="Calibri" w:hAnsi="Arial Narrow"/>
                <w:sz w:val="16"/>
                <w:szCs w:val="16"/>
                <w:lang w:val="sk-SK"/>
              </w:rPr>
            </w:pPr>
          </w:p>
        </w:tc>
        <w:tc>
          <w:tcPr>
            <w:tcW w:w="69" w:type="pct"/>
            <w:vMerge w:val="restart"/>
            <w:tcBorders>
              <w:top w:val="single" w:sz="4" w:space="0" w:color="auto"/>
              <w:left w:val="nil"/>
              <w:bottom w:val="single" w:sz="4" w:space="0" w:color="auto"/>
              <w:right w:val="nil"/>
            </w:tcBorders>
          </w:tcPr>
          <w:p w14:paraId="5FDF35BB" w14:textId="77777777" w:rsidR="00A0364C" w:rsidRPr="004D7EFD" w:rsidRDefault="00A0364C" w:rsidP="00A0364C">
            <w:pPr>
              <w:spacing w:before="20" w:after="0"/>
              <w:jc w:val="left"/>
              <w:rPr>
                <w:rFonts w:ascii="Arial Narrow" w:eastAsia="Calibri" w:hAnsi="Arial Narrow"/>
                <w:sz w:val="16"/>
                <w:szCs w:val="16"/>
                <w:lang w:val="sk-SK"/>
              </w:rPr>
            </w:pPr>
          </w:p>
          <w:p w14:paraId="111D3CF3" w14:textId="77777777" w:rsidR="00A0364C" w:rsidRPr="004D7EFD" w:rsidRDefault="00A0364C" w:rsidP="00A0364C">
            <w:pPr>
              <w:spacing w:before="20" w:after="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29B7ECFA" w14:textId="77777777" w:rsidR="00A0364C" w:rsidRPr="004D7EFD" w:rsidRDefault="00A0364C" w:rsidP="00A0364C">
            <w:pPr>
              <w:spacing w:before="20" w:after="0"/>
              <w:jc w:val="left"/>
              <w:rPr>
                <w:rFonts w:ascii="Arial Narrow" w:eastAsia="Calibri" w:hAnsi="Arial Narrow"/>
                <w:sz w:val="16"/>
                <w:szCs w:val="16"/>
                <w:lang w:val="sk-SK"/>
              </w:rPr>
            </w:pPr>
          </w:p>
          <w:p w14:paraId="7C2AF921" w14:textId="704184E8" w:rsidR="00A0364C" w:rsidRPr="004D7EFD" w:rsidRDefault="00A0364C" w:rsidP="00A0364C">
            <w:pPr>
              <w:spacing w:before="20" w:after="0"/>
              <w:jc w:val="left"/>
              <w:rPr>
                <w:rFonts w:ascii="Arial Narrow" w:eastAsia="Calibri" w:hAnsi="Arial Narrow"/>
                <w:u w:val="single"/>
                <w:lang w:val="sk-SK"/>
              </w:rPr>
            </w:pPr>
          </w:p>
        </w:tc>
        <w:tc>
          <w:tcPr>
            <w:tcW w:w="55" w:type="pct"/>
            <w:tcBorders>
              <w:top w:val="single" w:sz="4" w:space="0" w:color="auto"/>
              <w:left w:val="nil"/>
              <w:bottom w:val="nil"/>
              <w:right w:val="nil"/>
            </w:tcBorders>
          </w:tcPr>
          <w:p w14:paraId="17A455A9" w14:textId="77777777" w:rsidR="00A0364C" w:rsidRPr="004D7EFD" w:rsidRDefault="00A0364C" w:rsidP="00A0364C">
            <w:pPr>
              <w:spacing w:before="20" w:after="0"/>
              <w:jc w:val="left"/>
              <w:rPr>
                <w:rFonts w:ascii="Arial Narrow" w:eastAsia="Calibri" w:hAnsi="Arial Narrow"/>
                <w:sz w:val="16"/>
                <w:szCs w:val="16"/>
                <w:lang w:val="sk-SK"/>
              </w:rPr>
            </w:pPr>
          </w:p>
        </w:tc>
        <w:tc>
          <w:tcPr>
            <w:tcW w:w="1522" w:type="pct"/>
            <w:gridSpan w:val="7"/>
            <w:tcBorders>
              <w:top w:val="single" w:sz="4" w:space="0" w:color="auto"/>
              <w:left w:val="nil"/>
              <w:bottom w:val="nil"/>
              <w:right w:val="nil"/>
            </w:tcBorders>
          </w:tcPr>
          <w:p w14:paraId="1676F2D0" w14:textId="77777777" w:rsidR="00A0364C" w:rsidRPr="004D7EFD" w:rsidRDefault="00A0364C" w:rsidP="00A0364C">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OBJEDNÁVATEĽ / CLIENT</w:t>
            </w:r>
          </w:p>
          <w:p w14:paraId="6C4DD4CD" w14:textId="77777777" w:rsidR="00A0364C" w:rsidRPr="004D7EFD" w:rsidRDefault="00A0364C" w:rsidP="00A0364C">
            <w:pPr>
              <w:spacing w:before="20" w:after="0"/>
              <w:jc w:val="left"/>
              <w:rPr>
                <w:rFonts w:ascii="Arial Narrow" w:eastAsia="Calibri" w:hAnsi="Arial Narrow"/>
                <w:sz w:val="16"/>
                <w:szCs w:val="16"/>
                <w:lang w:val="sk-SK"/>
              </w:rPr>
            </w:pPr>
          </w:p>
        </w:tc>
        <w:tc>
          <w:tcPr>
            <w:tcW w:w="41" w:type="pct"/>
            <w:vMerge w:val="restart"/>
            <w:tcBorders>
              <w:top w:val="single" w:sz="4" w:space="0" w:color="auto"/>
              <w:left w:val="nil"/>
              <w:right w:val="nil"/>
            </w:tcBorders>
          </w:tcPr>
          <w:p w14:paraId="00E9A201" w14:textId="77777777" w:rsidR="00A0364C" w:rsidRPr="004D7EFD" w:rsidRDefault="00A0364C" w:rsidP="00A0364C">
            <w:pPr>
              <w:spacing w:before="20" w:after="0"/>
              <w:jc w:val="left"/>
              <w:rPr>
                <w:rFonts w:ascii="Arial Narrow" w:eastAsia="Calibri" w:hAnsi="Arial Narrow"/>
                <w:sz w:val="16"/>
                <w:szCs w:val="16"/>
                <w:lang w:val="sk-SK"/>
              </w:rPr>
            </w:pPr>
          </w:p>
        </w:tc>
        <w:tc>
          <w:tcPr>
            <w:tcW w:w="808" w:type="pct"/>
            <w:gridSpan w:val="2"/>
            <w:vMerge w:val="restart"/>
            <w:tcBorders>
              <w:top w:val="single" w:sz="4" w:space="0" w:color="auto"/>
              <w:left w:val="nil"/>
              <w:right w:val="nil"/>
            </w:tcBorders>
          </w:tcPr>
          <w:p w14:paraId="1DF8B8A3" w14:textId="77777777" w:rsidR="00A0364C" w:rsidRPr="004D7EFD" w:rsidRDefault="00A0364C" w:rsidP="00A0364C">
            <w:pPr>
              <w:spacing w:before="20" w:after="0"/>
              <w:jc w:val="left"/>
              <w:rPr>
                <w:rFonts w:ascii="Arial Narrow" w:eastAsia="Calibri" w:hAnsi="Arial Narrow"/>
                <w:sz w:val="16"/>
                <w:szCs w:val="16"/>
                <w:lang w:val="sk-SK"/>
              </w:rPr>
            </w:pPr>
          </w:p>
          <w:sdt>
            <w:sdtPr>
              <w:rPr>
                <w:rFonts w:ascii="Arial Narrow" w:eastAsia="Calibri" w:hAnsi="Arial Narrow"/>
                <w:sz w:val="14"/>
                <w:szCs w:val="14"/>
                <w:lang w:val="sk-SK"/>
              </w:rPr>
              <w:id w:val="-1729375052"/>
              <w:placeholder>
                <w:docPart w:val="0C1D1CEAFD5C437CA9A7A5D736A1B21B"/>
              </w:placeholder>
            </w:sdtPr>
            <w:sdtContent>
              <w:p w14:paraId="69D00880" w14:textId="77777777" w:rsidR="00A0364C" w:rsidRPr="004D7EFD" w:rsidRDefault="00A0364C" w:rsidP="00A0364C">
                <w:pPr>
                  <w:autoSpaceDE w:val="0"/>
                  <w:autoSpaceDN w:val="0"/>
                  <w:adjustRightInd w:val="0"/>
                  <w:spacing w:after="0"/>
                  <w:jc w:val="left"/>
                  <w:rPr>
                    <w:rFonts w:ascii="Arial Narrow" w:hAnsi="Arial Narrow" w:cs="ArialMT"/>
                    <w:sz w:val="18"/>
                    <w:szCs w:val="18"/>
                    <w:lang w:val="sk-SK"/>
                  </w:rPr>
                </w:pPr>
                <w:r w:rsidRPr="004D7EFD">
                  <w:rPr>
                    <w:rFonts w:ascii="Arial Narrow" w:hAnsi="Arial Narrow" w:cs="ArialMT"/>
                    <w:sz w:val="18"/>
                    <w:szCs w:val="18"/>
                    <w:lang w:val="sk-SK"/>
                  </w:rPr>
                  <w:t>Hlavné mesto Slovenské republiky Bratislava</w:t>
                </w:r>
              </w:p>
              <w:p w14:paraId="6CE3002F" w14:textId="77777777" w:rsidR="00A0364C" w:rsidRPr="004D7EFD" w:rsidRDefault="00A0364C" w:rsidP="00A0364C">
                <w:pPr>
                  <w:autoSpaceDE w:val="0"/>
                  <w:autoSpaceDN w:val="0"/>
                  <w:adjustRightInd w:val="0"/>
                  <w:spacing w:after="0"/>
                  <w:jc w:val="left"/>
                  <w:rPr>
                    <w:rFonts w:ascii="Arial Narrow" w:hAnsi="Arial Narrow" w:cs="ArialMT"/>
                    <w:sz w:val="18"/>
                    <w:szCs w:val="18"/>
                    <w:lang w:val="sk-SK"/>
                  </w:rPr>
                </w:pPr>
                <w:r w:rsidRPr="004D7EFD">
                  <w:rPr>
                    <w:rFonts w:ascii="Arial Narrow" w:hAnsi="Arial Narrow" w:cs="ArialMT"/>
                    <w:sz w:val="18"/>
                    <w:szCs w:val="18"/>
                    <w:lang w:val="sk-SK"/>
                  </w:rPr>
                  <w:t>Primaciálne nám. 1,</w:t>
                </w:r>
              </w:p>
              <w:p w14:paraId="5B8AFFF6" w14:textId="77777777" w:rsidR="00A0364C" w:rsidRPr="004D7EFD" w:rsidRDefault="00A0364C" w:rsidP="00A0364C">
                <w:pPr>
                  <w:spacing w:before="20" w:after="0"/>
                  <w:jc w:val="left"/>
                  <w:rPr>
                    <w:rFonts w:ascii="Arial Narrow" w:eastAsia="Calibri" w:hAnsi="Arial Narrow"/>
                    <w:sz w:val="14"/>
                    <w:szCs w:val="14"/>
                    <w:lang w:val="sk-SK"/>
                  </w:rPr>
                </w:pPr>
                <w:r w:rsidRPr="004D7EFD">
                  <w:rPr>
                    <w:rFonts w:ascii="Arial Narrow" w:hAnsi="Arial Narrow" w:cs="ArialMT"/>
                    <w:sz w:val="18"/>
                    <w:szCs w:val="18"/>
                    <w:lang w:val="sk-SK"/>
                  </w:rPr>
                  <w:t>814 99 Bratislava</w:t>
                </w:r>
              </w:p>
            </w:sdtContent>
          </w:sdt>
        </w:tc>
      </w:tr>
      <w:tr w:rsidR="00BE41B2" w:rsidRPr="004D7EFD" w14:paraId="666708C1" w14:textId="77777777" w:rsidTr="00132CB5">
        <w:trPr>
          <w:cantSplit/>
          <w:trHeight w:val="1047"/>
        </w:trPr>
        <w:tc>
          <w:tcPr>
            <w:tcW w:w="45" w:type="pct"/>
            <w:tcBorders>
              <w:top w:val="nil"/>
              <w:left w:val="nil"/>
              <w:bottom w:val="single" w:sz="4" w:space="0" w:color="auto"/>
              <w:right w:val="nil"/>
            </w:tcBorders>
          </w:tcPr>
          <w:p w14:paraId="1EC45D22" w14:textId="77777777" w:rsidR="00A0364C" w:rsidRPr="004D7EFD" w:rsidRDefault="00A0364C" w:rsidP="00A0364C">
            <w:pPr>
              <w:spacing w:before="20" w:after="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6E359D84" w14:textId="522AF96D" w:rsidR="00A0364C" w:rsidRPr="004D7EFD" w:rsidRDefault="00A0364C" w:rsidP="00A0364C">
            <w:pPr>
              <w:spacing w:before="20" w:after="0"/>
              <w:jc w:val="left"/>
              <w:rPr>
                <w:rFonts w:ascii="Arial Narrow" w:eastAsia="Calibri" w:hAnsi="Arial Narrow"/>
                <w:sz w:val="4"/>
                <w:szCs w:val="4"/>
                <w:lang w:val="sk-SK"/>
              </w:rPr>
            </w:pPr>
          </w:p>
          <w:p w14:paraId="19E8CBB0" w14:textId="77777777" w:rsidR="00A0364C" w:rsidRPr="004D7EFD" w:rsidRDefault="00A0364C" w:rsidP="00A0364C">
            <w:pPr>
              <w:spacing w:before="20" w:after="0"/>
              <w:jc w:val="left"/>
              <w:rPr>
                <w:rFonts w:ascii="Arial Narrow" w:eastAsia="Calibri" w:hAnsi="Arial Narrow"/>
                <w:sz w:val="4"/>
                <w:szCs w:val="4"/>
                <w:lang w:val="sk-SK"/>
              </w:rPr>
            </w:pPr>
          </w:p>
          <w:p w14:paraId="12DAE6CC" w14:textId="77777777" w:rsidR="00A0364C" w:rsidRPr="004D7EFD" w:rsidRDefault="00A0364C" w:rsidP="00A0364C">
            <w:pPr>
              <w:spacing w:before="20" w:after="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72D4DB00" w14:textId="77777777" w:rsidR="00A0364C" w:rsidRPr="004D7EFD" w:rsidRDefault="00A0364C" w:rsidP="00A0364C">
            <w:pPr>
              <w:spacing w:before="20" w:after="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6AE2865C" w14:textId="77777777" w:rsidR="00A0364C" w:rsidRPr="004D7EFD" w:rsidRDefault="00A0364C" w:rsidP="00A0364C">
            <w:pPr>
              <w:spacing w:before="20" w:after="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0F495EE7" w14:textId="77777777" w:rsidR="00A0364C" w:rsidRPr="004D7EFD" w:rsidRDefault="00A0364C" w:rsidP="00A0364C">
            <w:pPr>
              <w:spacing w:before="20" w:after="0"/>
              <w:jc w:val="left"/>
              <w:rPr>
                <w:rFonts w:ascii="Arial Narrow" w:eastAsia="Calibri" w:hAnsi="Arial Narrow"/>
                <w:sz w:val="16"/>
                <w:szCs w:val="16"/>
                <w:lang w:val="sk-SK"/>
              </w:rPr>
            </w:pPr>
          </w:p>
        </w:tc>
        <w:tc>
          <w:tcPr>
            <w:tcW w:w="1522" w:type="pct"/>
            <w:gridSpan w:val="7"/>
            <w:tcBorders>
              <w:top w:val="nil"/>
              <w:left w:val="nil"/>
              <w:bottom w:val="single" w:sz="4" w:space="0" w:color="auto"/>
              <w:right w:val="nil"/>
            </w:tcBorders>
          </w:tcPr>
          <w:p w14:paraId="0CCA718E" w14:textId="77777777" w:rsidR="00A0364C" w:rsidRPr="004D7EFD" w:rsidRDefault="00A0364C" w:rsidP="00A0364C">
            <w:pPr>
              <w:spacing w:before="20" w:after="0"/>
              <w:jc w:val="left"/>
              <w:rPr>
                <w:rFonts w:ascii="Arial Narrow" w:eastAsia="Calibri" w:hAnsi="Arial Narrow"/>
                <w:sz w:val="16"/>
                <w:szCs w:val="16"/>
                <w:lang w:val="sk-SK"/>
              </w:rPr>
            </w:pPr>
            <w:r w:rsidRPr="004D7EFD">
              <w:rPr>
                <w:noProof/>
                <w:lang w:val="sk-SK"/>
              </w:rPr>
              <w:drawing>
                <wp:inline distT="0" distB="0" distL="0" distR="0" wp14:anchorId="0543BD21" wp14:editId="12BB4C12">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8"/>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4D72F973" w14:textId="77777777" w:rsidR="00A0364C" w:rsidRPr="004D7EFD" w:rsidRDefault="00A0364C" w:rsidP="00A0364C">
            <w:pPr>
              <w:spacing w:before="20" w:after="0"/>
              <w:jc w:val="left"/>
              <w:rPr>
                <w:rFonts w:ascii="Arial Narrow" w:eastAsia="Calibri" w:hAnsi="Arial Narrow"/>
                <w:sz w:val="16"/>
                <w:szCs w:val="16"/>
                <w:lang w:val="sk-SK"/>
              </w:rPr>
            </w:pPr>
          </w:p>
        </w:tc>
        <w:tc>
          <w:tcPr>
            <w:tcW w:w="808" w:type="pct"/>
            <w:gridSpan w:val="2"/>
            <w:vMerge/>
            <w:tcBorders>
              <w:left w:val="nil"/>
              <w:bottom w:val="single" w:sz="4" w:space="0" w:color="auto"/>
              <w:right w:val="nil"/>
            </w:tcBorders>
          </w:tcPr>
          <w:p w14:paraId="4ED898B4" w14:textId="77777777" w:rsidR="00A0364C" w:rsidRPr="004D7EFD" w:rsidRDefault="00A0364C" w:rsidP="00A0364C">
            <w:pPr>
              <w:spacing w:before="20" w:after="0"/>
              <w:jc w:val="left"/>
              <w:rPr>
                <w:rFonts w:ascii="Arial Narrow" w:eastAsia="Calibri" w:hAnsi="Arial Narrow"/>
                <w:sz w:val="16"/>
                <w:szCs w:val="16"/>
                <w:lang w:val="sk-SK"/>
              </w:rPr>
            </w:pPr>
          </w:p>
        </w:tc>
      </w:tr>
      <w:tr w:rsidR="00BE41B2" w:rsidRPr="004D7EFD" w14:paraId="1109DE9E" w14:textId="77777777" w:rsidTr="00132CB5">
        <w:trPr>
          <w:cantSplit/>
          <w:trHeight w:val="1047"/>
        </w:trPr>
        <w:tc>
          <w:tcPr>
            <w:tcW w:w="45" w:type="pct"/>
            <w:tcBorders>
              <w:top w:val="nil"/>
              <w:left w:val="nil"/>
              <w:bottom w:val="single" w:sz="4" w:space="0" w:color="auto"/>
              <w:right w:val="nil"/>
            </w:tcBorders>
          </w:tcPr>
          <w:p w14:paraId="19C7CC60" w14:textId="77777777" w:rsidR="00E3690B" w:rsidRPr="004D7EFD" w:rsidRDefault="00E3690B" w:rsidP="00E3690B">
            <w:pPr>
              <w:spacing w:before="20" w:after="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6FC1350F" w14:textId="747C76CF" w:rsidR="00E3690B" w:rsidRPr="004D7EFD" w:rsidRDefault="00E3690B" w:rsidP="00E3690B">
            <w:pPr>
              <w:spacing w:before="20" w:after="0"/>
              <w:jc w:val="left"/>
              <w:rPr>
                <w:rFonts w:ascii="Arial Narrow" w:eastAsia="Calibri" w:hAnsi="Arial Narrow"/>
                <w:sz w:val="16"/>
                <w:szCs w:val="16"/>
                <w:lang w:val="sk-SK"/>
              </w:rPr>
            </w:pPr>
            <w:r w:rsidRPr="004D7EFD">
              <w:rPr>
                <w:noProof/>
                <w:sz w:val="16"/>
                <w:szCs w:val="16"/>
                <w:lang w:val="sk-SK"/>
              </w:rPr>
              <w:drawing>
                <wp:anchor distT="0" distB="0" distL="114300" distR="114300" simplePos="0" relativeHeight="251672576" behindDoc="0" locked="0" layoutInCell="1" allowOverlap="1" wp14:anchorId="65E6CD4C" wp14:editId="625EBE3D">
                  <wp:simplePos x="0" y="0"/>
                  <wp:positionH relativeFrom="column">
                    <wp:posOffset>23324</wp:posOffset>
                  </wp:positionH>
                  <wp:positionV relativeFrom="paragraph">
                    <wp:posOffset>195372</wp:posOffset>
                  </wp:positionV>
                  <wp:extent cx="1929501" cy="518614"/>
                  <wp:effectExtent l="0" t="0" r="0" b="0"/>
                  <wp:wrapNone/>
                  <wp:docPr id="1731696087" name="Obrázek 1731696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9501" cy="518614"/>
                          </a:xfrm>
                          <a:prstGeom prst="rect">
                            <a:avLst/>
                          </a:prstGeom>
                        </pic:spPr>
                      </pic:pic>
                    </a:graphicData>
                  </a:graphic>
                  <wp14:sizeRelH relativeFrom="page">
                    <wp14:pctWidth>0</wp14:pctWidth>
                  </wp14:sizeRelH>
                  <wp14:sizeRelV relativeFrom="page">
                    <wp14:pctHeight>0</wp14:pctHeight>
                  </wp14:sizeRelV>
                </wp:anchor>
              </w:drawing>
            </w:r>
            <w:r w:rsidRPr="004D7EFD">
              <w:rPr>
                <w:rFonts w:ascii="Arial Narrow" w:eastAsia="Calibri" w:hAnsi="Arial Narrow"/>
                <w:sz w:val="16"/>
                <w:szCs w:val="16"/>
                <w:lang w:val="sk-SK"/>
              </w:rPr>
              <w:t>GENERÁLNY PROJEKTANT BD / HEAD DESIGNER</w:t>
            </w:r>
            <w:r w:rsidRPr="004D7EFD">
              <w:rPr>
                <w:noProof/>
                <w:sz w:val="16"/>
                <w:szCs w:val="16"/>
                <w:lang w:val="sk-SK"/>
              </w:rPr>
              <w:t xml:space="preserve"> </w:t>
            </w:r>
          </w:p>
        </w:tc>
        <w:tc>
          <w:tcPr>
            <w:tcW w:w="69" w:type="pct"/>
            <w:tcBorders>
              <w:top w:val="single" w:sz="4" w:space="0" w:color="auto"/>
              <w:left w:val="nil"/>
              <w:bottom w:val="single" w:sz="4" w:space="0" w:color="auto"/>
              <w:right w:val="nil"/>
            </w:tcBorders>
          </w:tcPr>
          <w:p w14:paraId="621D73B0" w14:textId="77777777" w:rsidR="00E3690B" w:rsidRPr="004D7EFD" w:rsidRDefault="00E3690B" w:rsidP="00E3690B">
            <w:pPr>
              <w:spacing w:before="20" w:after="0"/>
              <w:jc w:val="left"/>
              <w:rPr>
                <w:rFonts w:ascii="Arial Narrow" w:eastAsia="Calibri" w:hAnsi="Arial Narrow"/>
                <w:sz w:val="16"/>
                <w:szCs w:val="16"/>
                <w:lang w:val="sk-SK"/>
              </w:rPr>
            </w:pPr>
          </w:p>
        </w:tc>
        <w:tc>
          <w:tcPr>
            <w:tcW w:w="840" w:type="pct"/>
            <w:gridSpan w:val="5"/>
            <w:tcBorders>
              <w:left w:val="nil"/>
              <w:bottom w:val="single" w:sz="4" w:space="0" w:color="auto"/>
              <w:right w:val="nil"/>
            </w:tcBorders>
          </w:tcPr>
          <w:p w14:paraId="67B51DFF" w14:textId="77777777" w:rsidR="00E3690B" w:rsidRPr="004D7EFD" w:rsidRDefault="00E3690B" w:rsidP="00E3690B">
            <w:pPr>
              <w:spacing w:before="20" w:after="0"/>
              <w:jc w:val="left"/>
              <w:rPr>
                <w:rFonts w:ascii="Arial Narrow" w:eastAsia="Calibri" w:hAnsi="Arial Narrow"/>
                <w:sz w:val="16"/>
                <w:szCs w:val="16"/>
                <w:lang w:val="sk-SK"/>
              </w:rPr>
            </w:pPr>
          </w:p>
          <w:sdt>
            <w:sdtPr>
              <w:rPr>
                <w:rFonts w:ascii="Arial Narrow" w:eastAsia="Calibri" w:hAnsi="Arial Narrow"/>
                <w:sz w:val="16"/>
                <w:szCs w:val="16"/>
                <w:lang w:val="sk-SK"/>
              </w:rPr>
              <w:id w:val="1553191965"/>
              <w:placeholder>
                <w:docPart w:val="BD075BE158C648C2814D544073CFE0FC"/>
              </w:placeholder>
            </w:sdtPr>
            <w:sdtEndPr>
              <w:rPr>
                <w:u w:val="single"/>
              </w:rPr>
            </w:sdtEndPr>
            <w:sdtContent>
              <w:p w14:paraId="2A4CB8CC" w14:textId="77777777" w:rsidR="00E3690B" w:rsidRPr="004D7EFD" w:rsidRDefault="00E3690B" w:rsidP="00E3690B">
                <w:pPr>
                  <w:autoSpaceDE w:val="0"/>
                  <w:autoSpaceDN w:val="0"/>
                  <w:adjustRightInd w:val="0"/>
                  <w:spacing w:after="0"/>
                  <w:jc w:val="left"/>
                  <w:rPr>
                    <w:rFonts w:ascii="Arial Narrow" w:hAnsi="Arial Narrow" w:cs="ArialMT"/>
                    <w:sz w:val="18"/>
                    <w:szCs w:val="18"/>
                    <w:lang w:val="sk-SK"/>
                  </w:rPr>
                </w:pPr>
                <w:r w:rsidRPr="004D7EFD">
                  <w:rPr>
                    <w:rFonts w:ascii="Arial Narrow" w:hAnsi="Arial Narrow" w:cs="ArialMT"/>
                    <w:sz w:val="18"/>
                    <w:szCs w:val="18"/>
                    <w:lang w:val="sk-SK"/>
                  </w:rPr>
                  <w:t>Tučkova 24a</w:t>
                </w:r>
              </w:p>
              <w:p w14:paraId="5C5A38EF" w14:textId="77777777" w:rsidR="00E3690B" w:rsidRPr="004D7EFD" w:rsidRDefault="00E3690B" w:rsidP="00E3690B">
                <w:pPr>
                  <w:autoSpaceDE w:val="0"/>
                  <w:autoSpaceDN w:val="0"/>
                  <w:adjustRightInd w:val="0"/>
                  <w:spacing w:after="0"/>
                  <w:jc w:val="left"/>
                  <w:rPr>
                    <w:rFonts w:ascii="Arial Narrow" w:hAnsi="Arial Narrow" w:cs="ArialMT"/>
                    <w:sz w:val="18"/>
                    <w:szCs w:val="18"/>
                    <w:lang w:val="sk-SK"/>
                  </w:rPr>
                </w:pPr>
                <w:r w:rsidRPr="004D7EFD">
                  <w:rPr>
                    <w:rFonts w:ascii="Arial Narrow" w:hAnsi="Arial Narrow" w:cs="ArialMT"/>
                    <w:sz w:val="18"/>
                    <w:szCs w:val="18"/>
                    <w:lang w:val="sk-SK"/>
                  </w:rPr>
                  <w:t>Brno 602 00</w:t>
                </w:r>
              </w:p>
              <w:p w14:paraId="0C4705F7" w14:textId="77777777" w:rsidR="00E3690B" w:rsidRPr="004D7EFD" w:rsidRDefault="00E3690B" w:rsidP="00E3690B">
                <w:pPr>
                  <w:autoSpaceDE w:val="0"/>
                  <w:autoSpaceDN w:val="0"/>
                  <w:adjustRightInd w:val="0"/>
                  <w:spacing w:after="0"/>
                  <w:jc w:val="left"/>
                  <w:rPr>
                    <w:rFonts w:ascii="Arial Narrow" w:hAnsi="Arial Narrow" w:cs="ArialMT"/>
                    <w:sz w:val="18"/>
                    <w:szCs w:val="18"/>
                    <w:lang w:val="sk-SK"/>
                  </w:rPr>
                </w:pPr>
                <w:r w:rsidRPr="004D7EFD">
                  <w:rPr>
                    <w:rFonts w:ascii="Arial Narrow" w:hAnsi="Arial Narrow" w:cs="ArialMT"/>
                    <w:sz w:val="18"/>
                    <w:szCs w:val="18"/>
                    <w:lang w:val="sk-SK"/>
                  </w:rPr>
                  <w:t>Tel .: +421 607 911 704</w:t>
                </w:r>
              </w:p>
              <w:p w14:paraId="1BBC7FBE" w14:textId="77777777" w:rsidR="00E3690B" w:rsidRPr="004D7EFD" w:rsidRDefault="00E3690B" w:rsidP="00E3690B">
                <w:pPr>
                  <w:spacing w:before="20" w:after="0"/>
                  <w:jc w:val="left"/>
                  <w:rPr>
                    <w:rFonts w:ascii="Arial Narrow" w:eastAsia="Calibri" w:hAnsi="Arial Narrow"/>
                    <w:sz w:val="16"/>
                    <w:szCs w:val="16"/>
                    <w:u w:val="single"/>
                    <w:lang w:val="sk-SK"/>
                  </w:rPr>
                </w:pPr>
                <w:r w:rsidRPr="004D7EFD">
                  <w:rPr>
                    <w:rFonts w:ascii="Arial Narrow" w:eastAsia="Calibri" w:hAnsi="Arial Narrow"/>
                    <w:sz w:val="16"/>
                    <w:szCs w:val="16"/>
                    <w:lang w:val="sk-SK"/>
                  </w:rPr>
                  <w:t xml:space="preserve">EMAIL: </w:t>
                </w:r>
                <w:hyperlink r:id="rId10" w:history="1">
                  <w:r w:rsidRPr="004D7EFD">
                    <w:rPr>
                      <w:rFonts w:ascii="Arial Narrow" w:eastAsia="Calibri" w:hAnsi="Arial Narrow"/>
                      <w:sz w:val="16"/>
                      <w:szCs w:val="16"/>
                      <w:u w:val="single"/>
                      <w:lang w:val="sk-SK"/>
                    </w:rPr>
                    <w:t>info@the-buro.cz</w:t>
                  </w:r>
                </w:hyperlink>
                <w:r w:rsidRPr="004D7EFD">
                  <w:rPr>
                    <w:rFonts w:ascii="Arial Narrow" w:eastAsia="Calibri" w:hAnsi="Arial Narrow"/>
                    <w:sz w:val="16"/>
                    <w:szCs w:val="16"/>
                    <w:lang w:val="sk-SK"/>
                  </w:rPr>
                  <w:t xml:space="preserve"> </w:t>
                </w:r>
              </w:p>
            </w:sdtContent>
          </w:sdt>
          <w:p w14:paraId="07C5F3A6" w14:textId="77777777" w:rsidR="00E3690B" w:rsidRPr="004D7EFD" w:rsidRDefault="00E3690B" w:rsidP="00E3690B">
            <w:pPr>
              <w:spacing w:before="20" w:after="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5020E8B7" w14:textId="2091343A"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noProof/>
                <w:sz w:val="16"/>
                <w:szCs w:val="16"/>
                <w:lang w:val="sk-SK"/>
              </w:rPr>
              <w:drawing>
                <wp:anchor distT="0" distB="0" distL="114300" distR="114300" simplePos="0" relativeHeight="251673600" behindDoc="0" locked="0" layoutInCell="1" allowOverlap="1" wp14:anchorId="7D8D5701" wp14:editId="324FBB93">
                  <wp:simplePos x="0" y="0"/>
                  <wp:positionH relativeFrom="column">
                    <wp:posOffset>63339</wp:posOffset>
                  </wp:positionH>
                  <wp:positionV relativeFrom="paragraph">
                    <wp:posOffset>220345</wp:posOffset>
                  </wp:positionV>
                  <wp:extent cx="1869440" cy="382270"/>
                  <wp:effectExtent l="0" t="0" r="0" b="0"/>
                  <wp:wrapNone/>
                  <wp:docPr id="1877828437" name="Obrázek 1877828437"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69440" cy="382270"/>
                          </a:xfrm>
                          <a:prstGeom prst="rect">
                            <a:avLst/>
                          </a:prstGeom>
                        </pic:spPr>
                      </pic:pic>
                    </a:graphicData>
                  </a:graphic>
                  <wp14:sizeRelH relativeFrom="page">
                    <wp14:pctWidth>0</wp14:pctWidth>
                  </wp14:sizeRelH>
                  <wp14:sizeRelV relativeFrom="page">
                    <wp14:pctHeight>0</wp14:pctHeight>
                  </wp14:sizeRelV>
                </wp:anchor>
              </w:drawing>
            </w:r>
          </w:p>
        </w:tc>
        <w:tc>
          <w:tcPr>
            <w:tcW w:w="1522" w:type="pct"/>
            <w:gridSpan w:val="7"/>
            <w:tcBorders>
              <w:top w:val="nil"/>
              <w:left w:val="nil"/>
              <w:bottom w:val="single" w:sz="4" w:space="0" w:color="auto"/>
              <w:right w:val="nil"/>
            </w:tcBorders>
          </w:tcPr>
          <w:p w14:paraId="0F28B0ED" w14:textId="77777777" w:rsidR="00385B64" w:rsidRPr="004D7EFD" w:rsidRDefault="00385B64" w:rsidP="00385B64">
            <w:pPr>
              <w:spacing w:before="20"/>
              <w:jc w:val="left"/>
              <w:rPr>
                <w:rFonts w:ascii="Arial Narrow" w:eastAsia="Calibri" w:hAnsi="Arial Narrow"/>
                <w:sz w:val="15"/>
                <w:szCs w:val="15"/>
                <w:lang w:val="sk-SK"/>
              </w:rPr>
            </w:pPr>
            <w:r w:rsidRPr="004D7EFD">
              <w:rPr>
                <w:rFonts w:ascii="Arial Narrow" w:eastAsia="Calibri" w:hAnsi="Arial Narrow"/>
                <w:sz w:val="15"/>
                <w:szCs w:val="15"/>
                <w:lang w:val="sk-SK"/>
              </w:rPr>
              <w:t>GENERÁLNY PROJEKTANT DÚ / HEAD DESIGNER</w:t>
            </w:r>
          </w:p>
          <w:p w14:paraId="198CA447" w14:textId="77777777" w:rsidR="00E3690B" w:rsidRPr="004D7EFD" w:rsidRDefault="00E3690B" w:rsidP="00E3690B">
            <w:pPr>
              <w:spacing w:before="20" w:after="0"/>
              <w:jc w:val="left"/>
              <w:rPr>
                <w:rFonts w:ascii="Arial Narrow" w:eastAsia="Calibri" w:hAnsi="Arial Narrow"/>
                <w:sz w:val="16"/>
                <w:szCs w:val="16"/>
                <w:lang w:val="sk-SK"/>
              </w:rPr>
            </w:pPr>
          </w:p>
        </w:tc>
        <w:tc>
          <w:tcPr>
            <w:tcW w:w="41" w:type="pct"/>
            <w:tcBorders>
              <w:left w:val="nil"/>
              <w:bottom w:val="single" w:sz="4" w:space="0" w:color="auto"/>
              <w:right w:val="nil"/>
            </w:tcBorders>
          </w:tcPr>
          <w:p w14:paraId="4386EB92" w14:textId="77777777" w:rsidR="00E3690B" w:rsidRPr="004D7EFD" w:rsidRDefault="00E3690B" w:rsidP="00E3690B">
            <w:pPr>
              <w:spacing w:before="20" w:after="0"/>
              <w:jc w:val="left"/>
              <w:rPr>
                <w:rFonts w:ascii="Arial Narrow" w:eastAsia="Calibri" w:hAnsi="Arial Narrow"/>
                <w:sz w:val="16"/>
                <w:szCs w:val="16"/>
                <w:lang w:val="sk-SK"/>
              </w:rPr>
            </w:pPr>
          </w:p>
        </w:tc>
        <w:tc>
          <w:tcPr>
            <w:tcW w:w="808" w:type="pct"/>
            <w:gridSpan w:val="2"/>
            <w:tcBorders>
              <w:left w:val="nil"/>
              <w:bottom w:val="single" w:sz="4" w:space="0" w:color="auto"/>
              <w:right w:val="nil"/>
            </w:tcBorders>
          </w:tcPr>
          <w:p w14:paraId="028C5D58" w14:textId="77777777" w:rsidR="00E3690B" w:rsidRPr="004D7EFD" w:rsidRDefault="00E3690B" w:rsidP="00E3690B">
            <w:pPr>
              <w:spacing w:before="20" w:after="0"/>
              <w:jc w:val="left"/>
              <w:rPr>
                <w:rFonts w:ascii="Arial Narrow" w:eastAsia="Calibri" w:hAnsi="Arial Narrow"/>
                <w:sz w:val="16"/>
                <w:szCs w:val="16"/>
                <w:lang w:val="sk-SK"/>
              </w:rPr>
            </w:pPr>
          </w:p>
          <w:sdt>
            <w:sdtPr>
              <w:rPr>
                <w:rFonts w:ascii="Arial Narrow" w:eastAsia="Calibri" w:hAnsi="Arial Narrow"/>
                <w:sz w:val="16"/>
                <w:szCs w:val="16"/>
                <w:lang w:val="sk-SK"/>
              </w:rPr>
              <w:id w:val="343753289"/>
              <w:placeholder>
                <w:docPart w:val="18F50BF71E1C458BB2C71916F713AA4C"/>
              </w:placeholder>
            </w:sdtPr>
            <w:sdtEndPr>
              <w:rPr>
                <w:u w:val="single"/>
              </w:rPr>
            </w:sdtEndPr>
            <w:sdtContent>
              <w:p w14:paraId="5DE5A51A"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LAMAČSKÁ CESTA 3/B </w:t>
                </w:r>
              </w:p>
              <w:p w14:paraId="4DFBAFC3"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841 04 BRATISLAVA 4</w:t>
                </w:r>
              </w:p>
              <w:p w14:paraId="4B92AA19"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TEL: +421 238 105 223 </w:t>
                </w:r>
              </w:p>
              <w:p w14:paraId="54946E40" w14:textId="77777777" w:rsidR="00E3690B" w:rsidRPr="004D7EFD" w:rsidRDefault="00E3690B" w:rsidP="00E3690B">
                <w:pPr>
                  <w:spacing w:before="20" w:after="0"/>
                  <w:jc w:val="left"/>
                  <w:rPr>
                    <w:rFonts w:ascii="Arial Narrow" w:eastAsia="Calibri" w:hAnsi="Arial Narrow"/>
                    <w:u w:val="single"/>
                    <w:lang w:val="sk-SK"/>
                  </w:rPr>
                </w:pPr>
                <w:r w:rsidRPr="004D7EFD">
                  <w:rPr>
                    <w:rFonts w:ascii="Arial Narrow" w:eastAsia="Calibri" w:hAnsi="Arial Narrow"/>
                    <w:sz w:val="16"/>
                    <w:szCs w:val="16"/>
                    <w:lang w:val="sk-SK"/>
                  </w:rPr>
                  <w:t xml:space="preserve">EMAIL: </w:t>
                </w:r>
                <w:hyperlink r:id="rId12" w:history="1">
                  <w:r w:rsidRPr="004D7EFD">
                    <w:rPr>
                      <w:rFonts w:ascii="Arial Narrow" w:eastAsia="Calibri" w:hAnsi="Arial Narrow"/>
                      <w:sz w:val="16"/>
                      <w:szCs w:val="16"/>
                      <w:u w:val="single"/>
                      <w:lang w:val="sk-SK"/>
                    </w:rPr>
                    <w:t>info@obermeyer.sk</w:t>
                  </w:r>
                </w:hyperlink>
                <w:r w:rsidRPr="004D7EFD">
                  <w:rPr>
                    <w:rFonts w:ascii="Arial Narrow" w:eastAsia="Calibri" w:hAnsi="Arial Narrow"/>
                    <w:sz w:val="16"/>
                    <w:szCs w:val="16"/>
                    <w:lang w:val="sk-SK"/>
                  </w:rPr>
                  <w:t xml:space="preserve"> </w:t>
                </w:r>
              </w:p>
            </w:sdtContent>
          </w:sdt>
          <w:p w14:paraId="2A080739" w14:textId="77777777" w:rsidR="00E3690B" w:rsidRPr="004D7EFD" w:rsidRDefault="00E3690B" w:rsidP="00E3690B">
            <w:pPr>
              <w:spacing w:before="20" w:after="0"/>
              <w:jc w:val="left"/>
              <w:rPr>
                <w:rFonts w:ascii="Arial Narrow" w:eastAsia="Calibri" w:hAnsi="Arial Narrow"/>
                <w:sz w:val="16"/>
                <w:szCs w:val="16"/>
                <w:lang w:val="sk-SK"/>
              </w:rPr>
            </w:pPr>
          </w:p>
        </w:tc>
      </w:tr>
      <w:tr w:rsidR="00BE41B2" w:rsidRPr="004D7EFD" w14:paraId="6D85DE77" w14:textId="77777777" w:rsidTr="00E3690B">
        <w:trPr>
          <w:cantSplit/>
          <w:trHeight w:hRule="exact" w:val="312"/>
        </w:trPr>
        <w:tc>
          <w:tcPr>
            <w:tcW w:w="45" w:type="pct"/>
            <w:tcBorders>
              <w:top w:val="single" w:sz="4" w:space="0" w:color="auto"/>
              <w:left w:val="nil"/>
              <w:bottom w:val="nil"/>
              <w:right w:val="nil"/>
            </w:tcBorders>
          </w:tcPr>
          <w:p w14:paraId="42ADFCC2" w14:textId="77777777" w:rsidR="00E3690B" w:rsidRPr="004D7EFD" w:rsidRDefault="00E3690B" w:rsidP="00E3690B">
            <w:pPr>
              <w:spacing w:before="20" w:after="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27C68282"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PROJEKTANT / DESIGNER</w:t>
            </w:r>
          </w:p>
        </w:tc>
        <w:tc>
          <w:tcPr>
            <w:tcW w:w="69" w:type="pct"/>
            <w:vMerge w:val="restart"/>
            <w:tcBorders>
              <w:top w:val="single" w:sz="4" w:space="0" w:color="auto"/>
              <w:left w:val="nil"/>
              <w:bottom w:val="single" w:sz="4" w:space="0" w:color="auto"/>
              <w:right w:val="nil"/>
            </w:tcBorders>
          </w:tcPr>
          <w:p w14:paraId="05897B83" w14:textId="77777777" w:rsidR="00E3690B" w:rsidRPr="004D7EFD" w:rsidRDefault="00E3690B" w:rsidP="00E3690B">
            <w:pPr>
              <w:spacing w:before="20" w:after="0"/>
              <w:jc w:val="left"/>
              <w:rPr>
                <w:rFonts w:ascii="Arial Narrow" w:eastAsia="Calibri" w:hAnsi="Arial Narrow"/>
                <w:sz w:val="16"/>
                <w:szCs w:val="16"/>
                <w:lang w:val="sk-SK"/>
              </w:rPr>
            </w:pPr>
          </w:p>
          <w:p w14:paraId="0654129B" w14:textId="77777777" w:rsidR="00E3690B" w:rsidRPr="004D7EFD" w:rsidRDefault="00E3690B" w:rsidP="00E3690B">
            <w:pPr>
              <w:spacing w:before="20" w:after="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625A78C2" w14:textId="77777777" w:rsidR="00E3690B" w:rsidRPr="004D7EFD" w:rsidRDefault="00E3690B" w:rsidP="00E3690B">
            <w:pPr>
              <w:spacing w:before="20" w:after="0"/>
              <w:jc w:val="left"/>
              <w:rPr>
                <w:rFonts w:ascii="Arial Narrow" w:eastAsia="Calibri" w:hAnsi="Arial Narrow"/>
                <w:sz w:val="16"/>
                <w:szCs w:val="16"/>
                <w:lang w:val="sk-SK"/>
              </w:rPr>
            </w:pPr>
          </w:p>
          <w:p w14:paraId="43D78A03" w14:textId="4BF1EFD0" w:rsidR="00E3690B" w:rsidRPr="004D7EFD" w:rsidRDefault="00E3690B" w:rsidP="00E3690B">
            <w:pPr>
              <w:spacing w:before="20" w:after="0"/>
              <w:jc w:val="left"/>
              <w:rPr>
                <w:rFonts w:ascii="Arial Narrow" w:eastAsia="Calibri" w:hAnsi="Arial Narrow"/>
                <w:sz w:val="16"/>
                <w:szCs w:val="16"/>
                <w:lang w:val="sk-SK"/>
              </w:rPr>
            </w:pPr>
          </w:p>
          <w:p w14:paraId="2C8AEF49" w14:textId="4093EEBA" w:rsidR="00E3690B" w:rsidRPr="004D7EFD" w:rsidRDefault="00385B64" w:rsidP="00E3690B">
            <w:pPr>
              <w:spacing w:before="20" w:after="0"/>
              <w:jc w:val="left"/>
              <w:rPr>
                <w:rFonts w:ascii="Arial Narrow" w:eastAsia="Calibri" w:hAnsi="Arial Narrow"/>
                <w:sz w:val="16"/>
                <w:szCs w:val="16"/>
                <w:u w:val="single"/>
                <w:lang w:val="sk-SK"/>
              </w:rPr>
            </w:pPr>
            <w:r w:rsidRPr="004D7EFD">
              <w:rPr>
                <w:rFonts w:ascii="Arial Narrow" w:eastAsia="Calibri" w:hAnsi="Arial Narrow"/>
                <w:noProof/>
                <w:sz w:val="16"/>
                <w:szCs w:val="16"/>
                <w:lang w:val="sk-SK"/>
              </w:rPr>
              <w:drawing>
                <wp:anchor distT="0" distB="0" distL="114300" distR="114300" simplePos="0" relativeHeight="251675648" behindDoc="0" locked="0" layoutInCell="1" allowOverlap="1" wp14:anchorId="683B81A8" wp14:editId="5AD07697">
                  <wp:simplePos x="0" y="0"/>
                  <wp:positionH relativeFrom="column">
                    <wp:posOffset>-463013</wp:posOffset>
                  </wp:positionH>
                  <wp:positionV relativeFrom="paragraph">
                    <wp:posOffset>152449</wp:posOffset>
                  </wp:positionV>
                  <wp:extent cx="1521460" cy="311150"/>
                  <wp:effectExtent l="0" t="0" r="2540" b="0"/>
                  <wp:wrapNone/>
                  <wp:docPr id="1471213846" name="Obrázek 1471213846"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1460" cy="311150"/>
                          </a:xfrm>
                          <a:prstGeom prst="rect">
                            <a:avLst/>
                          </a:prstGeom>
                        </pic:spPr>
                      </pic:pic>
                    </a:graphicData>
                  </a:graphic>
                  <wp14:sizeRelH relativeFrom="page">
                    <wp14:pctWidth>0</wp14:pctWidth>
                  </wp14:sizeRelH>
                  <wp14:sizeRelV relativeFrom="page">
                    <wp14:pctHeight>0</wp14:pctHeight>
                  </wp14:sizeRelV>
                </wp:anchor>
              </w:drawing>
            </w:r>
          </w:p>
          <w:p w14:paraId="7BE3DBDE" w14:textId="0A83167A" w:rsidR="00E3690B" w:rsidRPr="004D7EFD" w:rsidRDefault="00E3690B" w:rsidP="00E3690B">
            <w:pPr>
              <w:spacing w:before="20" w:after="0"/>
              <w:jc w:val="left"/>
              <w:rPr>
                <w:rFonts w:ascii="Arial Narrow" w:eastAsia="Calibri" w:hAnsi="Arial Narrow"/>
                <w:u w:val="single"/>
                <w:lang w:val="sk-SK"/>
              </w:rPr>
            </w:pPr>
          </w:p>
          <w:p w14:paraId="6F76CCE1" w14:textId="77777777" w:rsidR="00E3690B" w:rsidRPr="004D7EFD" w:rsidRDefault="00E3690B" w:rsidP="00E3690B">
            <w:pPr>
              <w:spacing w:before="20" w:after="0"/>
              <w:jc w:val="left"/>
              <w:rPr>
                <w:rFonts w:ascii="Arial Narrow" w:eastAsia="Calibri" w:hAnsi="Arial Narrow"/>
                <w:sz w:val="16"/>
                <w:szCs w:val="16"/>
                <w:lang w:val="sk-SK"/>
              </w:rPr>
            </w:pPr>
          </w:p>
        </w:tc>
        <w:tc>
          <w:tcPr>
            <w:tcW w:w="55" w:type="pct"/>
            <w:tcBorders>
              <w:left w:val="nil"/>
              <w:bottom w:val="nil"/>
              <w:right w:val="nil"/>
            </w:tcBorders>
          </w:tcPr>
          <w:p w14:paraId="3B9ED00B" w14:textId="77777777" w:rsidR="00E3690B" w:rsidRPr="004D7EFD" w:rsidRDefault="00E3690B" w:rsidP="00E3690B">
            <w:pPr>
              <w:spacing w:before="20" w:after="0"/>
              <w:jc w:val="left"/>
              <w:rPr>
                <w:rFonts w:ascii="Arial Narrow" w:eastAsia="Calibri" w:hAnsi="Arial Narrow"/>
                <w:sz w:val="16"/>
                <w:szCs w:val="16"/>
                <w:lang w:val="sk-SK"/>
              </w:rPr>
            </w:pPr>
          </w:p>
        </w:tc>
        <w:tc>
          <w:tcPr>
            <w:tcW w:w="1176" w:type="pct"/>
            <w:gridSpan w:val="4"/>
            <w:tcBorders>
              <w:left w:val="nil"/>
              <w:bottom w:val="nil"/>
            </w:tcBorders>
          </w:tcPr>
          <w:p w14:paraId="56A01D05"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VYPRACOVAL / DRAWN BY</w:t>
            </w:r>
          </w:p>
        </w:tc>
        <w:tc>
          <w:tcPr>
            <w:tcW w:w="53" w:type="pct"/>
            <w:tcBorders>
              <w:bottom w:val="nil"/>
              <w:right w:val="nil"/>
            </w:tcBorders>
          </w:tcPr>
          <w:p w14:paraId="57863FA7" w14:textId="77777777" w:rsidR="00E3690B" w:rsidRPr="004D7EFD" w:rsidRDefault="00E3690B" w:rsidP="00E3690B">
            <w:pPr>
              <w:spacing w:before="20" w:after="0"/>
              <w:jc w:val="left"/>
              <w:rPr>
                <w:rFonts w:ascii="Arial Narrow" w:eastAsia="Calibri" w:hAnsi="Arial Narrow"/>
                <w:sz w:val="16"/>
                <w:szCs w:val="16"/>
                <w:lang w:val="sk-SK"/>
              </w:rPr>
            </w:pPr>
          </w:p>
        </w:tc>
        <w:tc>
          <w:tcPr>
            <w:tcW w:w="1142" w:type="pct"/>
            <w:gridSpan w:val="5"/>
            <w:tcBorders>
              <w:left w:val="nil"/>
              <w:bottom w:val="nil"/>
              <w:right w:val="nil"/>
            </w:tcBorders>
          </w:tcPr>
          <w:p w14:paraId="5444C6A7"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KONTROLOVAL / CHECKER</w:t>
            </w:r>
          </w:p>
        </w:tc>
      </w:tr>
      <w:tr w:rsidR="00BE41B2" w:rsidRPr="004D7EFD" w14:paraId="343CAB15" w14:textId="77777777" w:rsidTr="00E3690B">
        <w:trPr>
          <w:cantSplit/>
          <w:trHeight w:hRule="exact" w:val="454"/>
        </w:trPr>
        <w:tc>
          <w:tcPr>
            <w:tcW w:w="45" w:type="pct"/>
            <w:vMerge w:val="restart"/>
            <w:tcBorders>
              <w:top w:val="nil"/>
              <w:left w:val="nil"/>
              <w:right w:val="nil"/>
            </w:tcBorders>
          </w:tcPr>
          <w:p w14:paraId="43B4675A" w14:textId="77777777" w:rsidR="00E3690B" w:rsidRPr="004D7EFD" w:rsidRDefault="00E3690B" w:rsidP="00E3690B">
            <w:pPr>
              <w:spacing w:before="20" w:after="0"/>
              <w:jc w:val="left"/>
              <w:rPr>
                <w:rFonts w:ascii="Arial Narrow" w:eastAsia="Calibri" w:hAnsi="Arial Narrow"/>
                <w:sz w:val="4"/>
                <w:szCs w:val="4"/>
                <w:lang w:val="sk-SK"/>
              </w:rPr>
            </w:pPr>
          </w:p>
        </w:tc>
        <w:tc>
          <w:tcPr>
            <w:tcW w:w="1620" w:type="pct"/>
            <w:gridSpan w:val="3"/>
            <w:vMerge w:val="restart"/>
            <w:tcBorders>
              <w:top w:val="nil"/>
              <w:left w:val="nil"/>
              <w:bottom w:val="single" w:sz="4" w:space="0" w:color="auto"/>
              <w:right w:val="nil"/>
            </w:tcBorders>
          </w:tcPr>
          <w:p w14:paraId="7AEDC5BA" w14:textId="77777777" w:rsidR="00E3690B" w:rsidRPr="004D7EFD" w:rsidRDefault="00E3690B" w:rsidP="00E3690B">
            <w:pPr>
              <w:spacing w:before="20" w:after="0"/>
              <w:jc w:val="left"/>
              <w:rPr>
                <w:rFonts w:ascii="Arial Narrow" w:eastAsia="Calibri" w:hAnsi="Arial Narrow"/>
                <w:sz w:val="4"/>
                <w:szCs w:val="4"/>
                <w:lang w:val="sk-SK"/>
              </w:rPr>
            </w:pPr>
          </w:p>
          <w:p w14:paraId="0EC76F34" w14:textId="77777777" w:rsidR="00E3690B" w:rsidRPr="004D7EFD" w:rsidRDefault="00E3690B" w:rsidP="00E3690B">
            <w:pPr>
              <w:spacing w:before="20" w:after="0"/>
              <w:jc w:val="left"/>
              <w:rPr>
                <w:rFonts w:ascii="Arial Narrow" w:eastAsia="Calibri" w:hAnsi="Arial Narrow"/>
                <w:sz w:val="4"/>
                <w:szCs w:val="4"/>
                <w:lang w:val="sk-SK"/>
              </w:rPr>
            </w:pPr>
          </w:p>
          <w:p w14:paraId="1401D078" w14:textId="63F4C770" w:rsidR="00E3690B" w:rsidRPr="004D7EFD" w:rsidRDefault="00E3690B" w:rsidP="00E3690B">
            <w:pPr>
              <w:spacing w:before="20" w:after="0"/>
              <w:jc w:val="left"/>
              <w:rPr>
                <w:rFonts w:ascii="Arial Narrow" w:eastAsia="Calibri" w:hAnsi="Arial Narrow"/>
                <w:sz w:val="16"/>
                <w:szCs w:val="16"/>
                <w:lang w:val="sk-SK"/>
              </w:rPr>
            </w:pPr>
            <w:r w:rsidRPr="004D7EFD">
              <w:rPr>
                <w:noProof/>
                <w:lang w:val="sk-SK"/>
              </w:rPr>
              <w:drawing>
                <wp:anchor distT="0" distB="0" distL="114300" distR="114300" simplePos="0" relativeHeight="251671552" behindDoc="0" locked="0" layoutInCell="1" allowOverlap="1" wp14:anchorId="15F2C5FB" wp14:editId="1DA1F18C">
                  <wp:simplePos x="0" y="0"/>
                  <wp:positionH relativeFrom="column">
                    <wp:posOffset>-635</wp:posOffset>
                  </wp:positionH>
                  <wp:positionV relativeFrom="paragraph">
                    <wp:posOffset>7620</wp:posOffset>
                  </wp:positionV>
                  <wp:extent cx="1676400" cy="450585"/>
                  <wp:effectExtent l="0" t="0" r="0" b="6985"/>
                  <wp:wrapNone/>
                  <wp:docPr id="26809474" name="Obrázek 26809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tc>
        <w:tc>
          <w:tcPr>
            <w:tcW w:w="69" w:type="pct"/>
            <w:vMerge/>
            <w:tcBorders>
              <w:top w:val="single" w:sz="4" w:space="0" w:color="auto"/>
              <w:left w:val="nil"/>
              <w:bottom w:val="single" w:sz="4" w:space="0" w:color="auto"/>
              <w:right w:val="nil"/>
            </w:tcBorders>
          </w:tcPr>
          <w:p w14:paraId="24A75660" w14:textId="77777777" w:rsidR="00E3690B" w:rsidRPr="004D7EFD" w:rsidRDefault="00E3690B" w:rsidP="00E3690B">
            <w:pPr>
              <w:spacing w:before="20" w:after="0"/>
              <w:jc w:val="left"/>
              <w:rPr>
                <w:rFonts w:ascii="Arial Narrow" w:eastAsia="Calibri" w:hAnsi="Arial Narrow"/>
                <w:sz w:val="16"/>
                <w:szCs w:val="16"/>
                <w:lang w:val="sk-SK"/>
              </w:rPr>
            </w:pPr>
          </w:p>
        </w:tc>
        <w:tc>
          <w:tcPr>
            <w:tcW w:w="840" w:type="pct"/>
            <w:gridSpan w:val="5"/>
            <w:vMerge/>
            <w:tcBorders>
              <w:left w:val="nil"/>
              <w:right w:val="nil"/>
            </w:tcBorders>
          </w:tcPr>
          <w:p w14:paraId="42A95EFE" w14:textId="77777777" w:rsidR="00E3690B" w:rsidRPr="004D7EFD" w:rsidRDefault="00E3690B" w:rsidP="00E3690B">
            <w:pPr>
              <w:spacing w:before="20" w:after="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76AE0000" w14:textId="77777777" w:rsidR="00E3690B" w:rsidRPr="004D7EFD" w:rsidRDefault="00E3690B" w:rsidP="00E3690B">
            <w:pPr>
              <w:spacing w:before="20" w:after="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6"/>
                <w:szCs w:val="16"/>
                <w:lang w:val="sk-SK"/>
              </w:rPr>
              <w:id w:val="902943843"/>
              <w:placeholder>
                <w:docPart w:val="6719AB0C6AAF4F2EB0EC3E372702AEE7"/>
              </w:placeholder>
              <w:text/>
            </w:sdtPr>
            <w:sdtContent>
              <w:p w14:paraId="0C42F604" w14:textId="2C188891" w:rsidR="00E3690B" w:rsidRPr="004D7EFD" w:rsidRDefault="00E3690B" w:rsidP="00E3690B">
                <w:pPr>
                  <w:spacing w:before="20" w:after="0"/>
                  <w:jc w:val="left"/>
                  <w:rPr>
                    <w:rFonts w:ascii="Arial Narrow" w:eastAsia="Calibri" w:hAnsi="Arial Narrow"/>
                    <w:sz w:val="16"/>
                    <w:szCs w:val="16"/>
                    <w:lang w:val="sk-SK"/>
                  </w:rPr>
                </w:pPr>
                <w:proofErr w:type="spellStart"/>
                <w:r w:rsidRPr="004D7EFD">
                  <w:rPr>
                    <w:rFonts w:ascii="Arial Narrow" w:eastAsia="Calibri" w:hAnsi="Arial Narrow"/>
                    <w:sz w:val="16"/>
                    <w:szCs w:val="16"/>
                    <w:lang w:val="sk-SK"/>
                  </w:rPr>
                  <w:t>Ing.arch</w:t>
                </w:r>
                <w:proofErr w:type="spellEnd"/>
                <w:r w:rsidRPr="004D7EFD">
                  <w:rPr>
                    <w:rFonts w:ascii="Arial Narrow" w:eastAsia="Calibri" w:hAnsi="Arial Narrow"/>
                    <w:sz w:val="16"/>
                    <w:szCs w:val="16"/>
                    <w:lang w:val="sk-SK"/>
                  </w:rPr>
                  <w:t xml:space="preserve">. </w:t>
                </w:r>
                <w:proofErr w:type="spellStart"/>
                <w:r w:rsidRPr="004D7EFD">
                  <w:rPr>
                    <w:rFonts w:ascii="Arial Narrow" w:eastAsia="Calibri" w:hAnsi="Arial Narrow"/>
                    <w:sz w:val="16"/>
                    <w:szCs w:val="16"/>
                    <w:lang w:val="sk-SK"/>
                  </w:rPr>
                  <w:t>Jan</w:t>
                </w:r>
                <w:proofErr w:type="spellEnd"/>
                <w:r w:rsidRPr="004D7EFD">
                  <w:rPr>
                    <w:rFonts w:ascii="Arial Narrow" w:eastAsia="Calibri" w:hAnsi="Arial Narrow"/>
                    <w:sz w:val="16"/>
                    <w:szCs w:val="16"/>
                    <w:lang w:val="sk-SK"/>
                  </w:rPr>
                  <w:t xml:space="preserve"> </w:t>
                </w:r>
                <w:proofErr w:type="spellStart"/>
                <w:r w:rsidRPr="004D7EFD">
                  <w:rPr>
                    <w:rFonts w:ascii="Arial Narrow" w:eastAsia="Calibri" w:hAnsi="Arial Narrow"/>
                    <w:sz w:val="16"/>
                    <w:szCs w:val="16"/>
                    <w:lang w:val="sk-SK"/>
                  </w:rPr>
                  <w:t>Vrbka</w:t>
                </w:r>
                <w:proofErr w:type="spellEnd"/>
                <w:r w:rsidRPr="004D7EFD">
                  <w:rPr>
                    <w:rFonts w:ascii="Arial Narrow" w:eastAsia="Calibri" w:hAnsi="Arial Narrow"/>
                    <w:sz w:val="16"/>
                    <w:szCs w:val="16"/>
                    <w:lang w:val="sk-SK"/>
                  </w:rPr>
                  <w:t xml:space="preserve"> </w:t>
                </w:r>
                <w:r w:rsidR="00043C08" w:rsidRPr="004D7EFD">
                  <w:rPr>
                    <w:rFonts w:ascii="Arial Narrow" w:eastAsia="Calibri" w:hAnsi="Arial Narrow"/>
                    <w:sz w:val="16"/>
                    <w:szCs w:val="16"/>
                    <w:lang w:val="sk-SK"/>
                  </w:rPr>
                  <w:t xml:space="preserve">, </w:t>
                </w:r>
                <w:proofErr w:type="spellStart"/>
                <w:r w:rsidR="00043C08" w:rsidRPr="004D7EFD">
                  <w:rPr>
                    <w:rFonts w:ascii="Arial Narrow" w:eastAsia="Calibri" w:hAnsi="Arial Narrow"/>
                    <w:sz w:val="16"/>
                    <w:szCs w:val="16"/>
                    <w:lang w:val="sk-SK"/>
                  </w:rPr>
                  <w:t>Ing.Zuzana</w:t>
                </w:r>
                <w:proofErr w:type="spellEnd"/>
                <w:r w:rsidR="00043C08" w:rsidRPr="004D7EFD">
                  <w:rPr>
                    <w:rFonts w:ascii="Arial Narrow" w:eastAsia="Calibri" w:hAnsi="Arial Narrow"/>
                    <w:sz w:val="16"/>
                    <w:szCs w:val="16"/>
                    <w:lang w:val="sk-SK"/>
                  </w:rPr>
                  <w:t xml:space="preserve"> Kuchtová</w:t>
                </w:r>
              </w:p>
            </w:sdtContent>
          </w:sdt>
        </w:tc>
        <w:tc>
          <w:tcPr>
            <w:tcW w:w="53" w:type="pct"/>
            <w:tcBorders>
              <w:top w:val="nil"/>
              <w:bottom w:val="single" w:sz="4" w:space="0" w:color="auto"/>
              <w:right w:val="nil"/>
            </w:tcBorders>
          </w:tcPr>
          <w:p w14:paraId="7FE4AE39" w14:textId="77777777" w:rsidR="00E3690B" w:rsidRPr="004D7EFD" w:rsidRDefault="00E3690B" w:rsidP="00E3690B">
            <w:pPr>
              <w:spacing w:before="20" w:after="0"/>
              <w:jc w:val="left"/>
              <w:rPr>
                <w:rFonts w:ascii="Arial Narrow" w:eastAsia="Calibri" w:hAnsi="Arial Narrow"/>
                <w:sz w:val="16"/>
                <w:szCs w:val="16"/>
                <w:lang w:val="sk-SK"/>
              </w:rPr>
            </w:pPr>
          </w:p>
        </w:tc>
        <w:tc>
          <w:tcPr>
            <w:tcW w:w="1142" w:type="pct"/>
            <w:gridSpan w:val="5"/>
            <w:tcBorders>
              <w:top w:val="nil"/>
              <w:left w:val="nil"/>
              <w:bottom w:val="single" w:sz="4" w:space="0" w:color="auto"/>
              <w:right w:val="nil"/>
            </w:tcBorders>
          </w:tcPr>
          <w:sdt>
            <w:sdtPr>
              <w:rPr>
                <w:rFonts w:ascii="Arial Narrow" w:eastAsia="Calibri" w:hAnsi="Arial Narrow"/>
                <w:sz w:val="16"/>
                <w:szCs w:val="16"/>
                <w:lang w:val="sk-SK"/>
              </w:rPr>
              <w:id w:val="1335117596"/>
              <w:placeholder>
                <w:docPart w:val="6719AB0C6AAF4F2EB0EC3E372702AEE7"/>
              </w:placeholder>
              <w:text/>
            </w:sdtPr>
            <w:sdtContent>
              <w:p w14:paraId="02FCB872" w14:textId="5C250686"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Ing. Zuzana Kuchtová</w:t>
                </w:r>
              </w:p>
            </w:sdtContent>
          </w:sdt>
        </w:tc>
      </w:tr>
      <w:tr w:rsidR="00BE41B2" w:rsidRPr="004D7EFD" w14:paraId="189D440E" w14:textId="77777777" w:rsidTr="00E3690B">
        <w:trPr>
          <w:cantSplit/>
          <w:trHeight w:hRule="exact" w:val="312"/>
        </w:trPr>
        <w:tc>
          <w:tcPr>
            <w:tcW w:w="45" w:type="pct"/>
            <w:vMerge/>
            <w:tcBorders>
              <w:left w:val="nil"/>
              <w:right w:val="nil"/>
            </w:tcBorders>
          </w:tcPr>
          <w:p w14:paraId="167C0AEB" w14:textId="77777777" w:rsidR="00E3690B" w:rsidRPr="004D7EFD" w:rsidRDefault="00E3690B" w:rsidP="00E3690B">
            <w:pPr>
              <w:spacing w:before="20" w:after="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2FBB8C06" w14:textId="77777777" w:rsidR="00E3690B" w:rsidRPr="004D7EFD" w:rsidRDefault="00E3690B" w:rsidP="00E3690B">
            <w:pPr>
              <w:spacing w:before="20" w:after="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48F793ED" w14:textId="77777777" w:rsidR="00E3690B" w:rsidRPr="004D7EFD" w:rsidRDefault="00E3690B" w:rsidP="00E3690B">
            <w:pPr>
              <w:spacing w:before="20" w:after="0"/>
              <w:jc w:val="left"/>
              <w:rPr>
                <w:rFonts w:ascii="Arial Narrow" w:eastAsia="Calibri" w:hAnsi="Arial Narrow"/>
                <w:sz w:val="16"/>
                <w:szCs w:val="16"/>
                <w:lang w:val="sk-SK"/>
              </w:rPr>
            </w:pPr>
          </w:p>
        </w:tc>
        <w:tc>
          <w:tcPr>
            <w:tcW w:w="840" w:type="pct"/>
            <w:gridSpan w:val="5"/>
            <w:vMerge/>
            <w:tcBorders>
              <w:left w:val="nil"/>
              <w:right w:val="nil"/>
            </w:tcBorders>
          </w:tcPr>
          <w:p w14:paraId="5CF2CB74" w14:textId="77777777" w:rsidR="00E3690B" w:rsidRPr="004D7EFD" w:rsidRDefault="00E3690B" w:rsidP="00E3690B">
            <w:pPr>
              <w:spacing w:before="20" w:after="0"/>
              <w:jc w:val="left"/>
              <w:rPr>
                <w:rFonts w:ascii="Arial Narrow" w:eastAsia="Calibri" w:hAnsi="Arial Narrow"/>
                <w:sz w:val="16"/>
                <w:szCs w:val="16"/>
                <w:lang w:val="sk-SK"/>
              </w:rPr>
            </w:pPr>
          </w:p>
        </w:tc>
        <w:tc>
          <w:tcPr>
            <w:tcW w:w="55" w:type="pct"/>
            <w:tcBorders>
              <w:left w:val="nil"/>
              <w:bottom w:val="nil"/>
              <w:right w:val="nil"/>
            </w:tcBorders>
          </w:tcPr>
          <w:p w14:paraId="6974119B" w14:textId="77777777" w:rsidR="00E3690B" w:rsidRPr="004D7EFD" w:rsidRDefault="00E3690B" w:rsidP="00E3690B">
            <w:pPr>
              <w:spacing w:before="20" w:after="0"/>
              <w:jc w:val="left"/>
              <w:rPr>
                <w:rFonts w:ascii="Arial Narrow" w:eastAsia="Calibri" w:hAnsi="Arial Narrow"/>
                <w:sz w:val="16"/>
                <w:szCs w:val="16"/>
                <w:lang w:val="sk-SK"/>
              </w:rPr>
            </w:pPr>
          </w:p>
        </w:tc>
        <w:tc>
          <w:tcPr>
            <w:tcW w:w="1176" w:type="pct"/>
            <w:gridSpan w:val="4"/>
            <w:tcBorders>
              <w:left w:val="nil"/>
              <w:bottom w:val="nil"/>
            </w:tcBorders>
          </w:tcPr>
          <w:p w14:paraId="24D459CD"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ZODP. PROJEKTANT / RESPONSIBLE</w:t>
            </w:r>
          </w:p>
        </w:tc>
        <w:tc>
          <w:tcPr>
            <w:tcW w:w="53" w:type="pct"/>
            <w:tcBorders>
              <w:bottom w:val="nil"/>
              <w:right w:val="nil"/>
            </w:tcBorders>
          </w:tcPr>
          <w:p w14:paraId="0185D5EF" w14:textId="77777777" w:rsidR="00E3690B" w:rsidRPr="004D7EFD" w:rsidRDefault="00E3690B" w:rsidP="00E3690B">
            <w:pPr>
              <w:spacing w:before="20" w:after="0"/>
              <w:jc w:val="left"/>
              <w:rPr>
                <w:rFonts w:ascii="Arial Narrow" w:eastAsia="Calibri" w:hAnsi="Arial Narrow"/>
                <w:sz w:val="16"/>
                <w:szCs w:val="16"/>
                <w:lang w:val="sk-SK"/>
              </w:rPr>
            </w:pPr>
          </w:p>
        </w:tc>
        <w:tc>
          <w:tcPr>
            <w:tcW w:w="1142" w:type="pct"/>
            <w:gridSpan w:val="5"/>
            <w:tcBorders>
              <w:left w:val="nil"/>
              <w:bottom w:val="nil"/>
              <w:right w:val="nil"/>
            </w:tcBorders>
          </w:tcPr>
          <w:p w14:paraId="066CD7BE"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SCHVÁLIL / APPROVER</w:t>
            </w:r>
          </w:p>
        </w:tc>
      </w:tr>
      <w:tr w:rsidR="00BE41B2" w:rsidRPr="004D7EFD" w14:paraId="7C03A6C1" w14:textId="77777777" w:rsidTr="00E3690B">
        <w:trPr>
          <w:cantSplit/>
          <w:trHeight w:hRule="exact" w:val="454"/>
        </w:trPr>
        <w:tc>
          <w:tcPr>
            <w:tcW w:w="45" w:type="pct"/>
            <w:vMerge/>
            <w:tcBorders>
              <w:left w:val="nil"/>
              <w:bottom w:val="single" w:sz="4" w:space="0" w:color="auto"/>
              <w:right w:val="nil"/>
            </w:tcBorders>
          </w:tcPr>
          <w:p w14:paraId="64489C9E" w14:textId="77777777" w:rsidR="00E3690B" w:rsidRPr="004D7EFD" w:rsidRDefault="00E3690B" w:rsidP="00E3690B">
            <w:pPr>
              <w:spacing w:before="20" w:after="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50AD3790" w14:textId="77777777" w:rsidR="00E3690B" w:rsidRPr="004D7EFD" w:rsidRDefault="00E3690B" w:rsidP="00E3690B">
            <w:pPr>
              <w:spacing w:before="20" w:after="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20397D62" w14:textId="77777777" w:rsidR="00E3690B" w:rsidRPr="004D7EFD" w:rsidRDefault="00E3690B" w:rsidP="00E3690B">
            <w:pPr>
              <w:spacing w:before="20" w:after="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588BEBEC" w14:textId="77777777" w:rsidR="00E3690B" w:rsidRPr="004D7EFD" w:rsidRDefault="00E3690B" w:rsidP="00E3690B">
            <w:pPr>
              <w:spacing w:before="20" w:after="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0AE695FA" w14:textId="77777777" w:rsidR="00E3690B" w:rsidRPr="004D7EFD" w:rsidRDefault="00E3690B" w:rsidP="00E3690B">
            <w:pPr>
              <w:spacing w:before="20" w:after="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8"/>
                <w:szCs w:val="18"/>
                <w:lang w:val="sk-SK"/>
              </w:rPr>
              <w:id w:val="1240751134"/>
              <w:placeholder>
                <w:docPart w:val="7B4EEE81F926409D8F51B71BF22233EE"/>
              </w:placeholder>
              <w:text/>
            </w:sdtPr>
            <w:sdtContent>
              <w:p w14:paraId="4B14581C" w14:textId="6B753CE2" w:rsidR="00E3690B" w:rsidRPr="004D7EFD" w:rsidRDefault="00E3690B" w:rsidP="00E3690B">
                <w:pPr>
                  <w:spacing w:before="20" w:after="0"/>
                  <w:jc w:val="left"/>
                  <w:rPr>
                    <w:rFonts w:ascii="Arial Narrow" w:eastAsia="Calibri" w:hAnsi="Arial Narrow"/>
                    <w:sz w:val="18"/>
                    <w:szCs w:val="18"/>
                    <w:lang w:val="sk-SK"/>
                  </w:rPr>
                </w:pPr>
                <w:proofErr w:type="spellStart"/>
                <w:r w:rsidRPr="004D7EFD">
                  <w:rPr>
                    <w:rFonts w:ascii="Arial Narrow" w:eastAsia="Calibri" w:hAnsi="Arial Narrow"/>
                    <w:sz w:val="18"/>
                    <w:szCs w:val="18"/>
                    <w:lang w:val="sk-SK"/>
                  </w:rPr>
                  <w:t>Ing.arch</w:t>
                </w:r>
                <w:proofErr w:type="spellEnd"/>
                <w:r w:rsidRPr="004D7EFD">
                  <w:rPr>
                    <w:rFonts w:ascii="Arial Narrow" w:eastAsia="Calibri" w:hAnsi="Arial Narrow"/>
                    <w:sz w:val="18"/>
                    <w:szCs w:val="18"/>
                    <w:lang w:val="sk-SK"/>
                  </w:rPr>
                  <w:t>. Jan Vrbka</w:t>
                </w:r>
                <w:r w:rsidR="00043C08" w:rsidRPr="004D7EFD">
                  <w:rPr>
                    <w:rFonts w:ascii="Arial Narrow" w:eastAsia="Calibri" w:hAnsi="Arial Narrow"/>
                    <w:sz w:val="18"/>
                    <w:szCs w:val="18"/>
                    <w:lang w:val="sk-SK"/>
                  </w:rPr>
                  <w:t>, Ing. Vladimír Valent</w:t>
                </w:r>
              </w:p>
            </w:sdtContent>
          </w:sdt>
        </w:tc>
        <w:tc>
          <w:tcPr>
            <w:tcW w:w="53" w:type="pct"/>
            <w:tcBorders>
              <w:top w:val="nil"/>
              <w:bottom w:val="single" w:sz="4" w:space="0" w:color="auto"/>
              <w:right w:val="nil"/>
            </w:tcBorders>
          </w:tcPr>
          <w:p w14:paraId="6684FE2A" w14:textId="77777777" w:rsidR="00E3690B" w:rsidRPr="004D7EFD" w:rsidRDefault="00E3690B" w:rsidP="00E3690B">
            <w:pPr>
              <w:spacing w:before="20" w:after="0"/>
              <w:jc w:val="left"/>
              <w:rPr>
                <w:rFonts w:ascii="Arial Narrow" w:eastAsia="Calibri" w:hAnsi="Arial Narrow"/>
                <w:sz w:val="16"/>
                <w:szCs w:val="16"/>
                <w:lang w:val="sk-SK"/>
              </w:rPr>
            </w:pPr>
          </w:p>
        </w:tc>
        <w:tc>
          <w:tcPr>
            <w:tcW w:w="1142" w:type="pct"/>
            <w:gridSpan w:val="5"/>
            <w:tcBorders>
              <w:top w:val="nil"/>
              <w:left w:val="nil"/>
              <w:bottom w:val="single" w:sz="4" w:space="0" w:color="auto"/>
              <w:right w:val="nil"/>
            </w:tcBorders>
          </w:tcPr>
          <w:sdt>
            <w:sdtPr>
              <w:rPr>
                <w:rFonts w:ascii="Arial Narrow" w:eastAsia="Calibri" w:hAnsi="Arial Narrow"/>
                <w:sz w:val="16"/>
                <w:szCs w:val="16"/>
                <w:lang w:val="sk-SK"/>
              </w:rPr>
              <w:id w:val="1527672138"/>
              <w:placeholder>
                <w:docPart w:val="7B4EEE81F926409D8F51B71BF22233EE"/>
              </w:placeholder>
              <w:text/>
            </w:sdtPr>
            <w:sdtContent>
              <w:p w14:paraId="171782DA" w14:textId="02E2884B"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w:t>
                </w:r>
                <w:proofErr w:type="spellStart"/>
                <w:r w:rsidRPr="004D7EFD">
                  <w:rPr>
                    <w:rFonts w:ascii="Arial Narrow" w:eastAsia="Calibri" w:hAnsi="Arial Narrow"/>
                    <w:sz w:val="16"/>
                    <w:szCs w:val="16"/>
                    <w:lang w:val="sk-SK"/>
                  </w:rPr>
                  <w:t>Ing.arch</w:t>
                </w:r>
                <w:proofErr w:type="spellEnd"/>
                <w:r w:rsidRPr="004D7EFD">
                  <w:rPr>
                    <w:rFonts w:ascii="Arial Narrow" w:eastAsia="Calibri" w:hAnsi="Arial Narrow"/>
                    <w:sz w:val="16"/>
                    <w:szCs w:val="16"/>
                    <w:lang w:val="sk-SK"/>
                  </w:rPr>
                  <w:t>. Jan Vrbka</w:t>
                </w:r>
              </w:p>
            </w:sdtContent>
          </w:sdt>
        </w:tc>
      </w:tr>
      <w:tr w:rsidR="00BE41B2" w:rsidRPr="004D7EFD" w14:paraId="635A3CD2" w14:textId="77777777" w:rsidTr="00132CB5">
        <w:trPr>
          <w:cantSplit/>
          <w:trHeight w:val="227"/>
        </w:trPr>
        <w:tc>
          <w:tcPr>
            <w:tcW w:w="45" w:type="pct"/>
            <w:tcBorders>
              <w:left w:val="nil"/>
              <w:bottom w:val="nil"/>
              <w:right w:val="nil"/>
            </w:tcBorders>
          </w:tcPr>
          <w:p w14:paraId="332137D8" w14:textId="77777777" w:rsidR="00E3690B" w:rsidRPr="004D7EFD" w:rsidRDefault="00E3690B" w:rsidP="00E3690B">
            <w:pPr>
              <w:spacing w:before="20" w:after="0"/>
              <w:jc w:val="left"/>
              <w:rPr>
                <w:rFonts w:ascii="Arial Narrow" w:eastAsia="Calibri" w:hAnsi="Arial Narrow"/>
                <w:sz w:val="16"/>
                <w:szCs w:val="16"/>
                <w:lang w:val="sk-SK"/>
              </w:rPr>
            </w:pPr>
          </w:p>
        </w:tc>
        <w:tc>
          <w:tcPr>
            <w:tcW w:w="4955" w:type="pct"/>
            <w:gridSpan w:val="20"/>
            <w:tcBorders>
              <w:left w:val="nil"/>
              <w:bottom w:val="nil"/>
              <w:right w:val="nil"/>
            </w:tcBorders>
          </w:tcPr>
          <w:p w14:paraId="1C682B85"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NÁZOV ZAKÁZKY / PROJECT NAME</w:t>
            </w:r>
          </w:p>
        </w:tc>
      </w:tr>
      <w:tr w:rsidR="00BE41B2" w:rsidRPr="004D7EFD" w14:paraId="06137CD2" w14:textId="77777777" w:rsidTr="00132CB5">
        <w:trPr>
          <w:cantSplit/>
          <w:trHeight w:val="811"/>
        </w:trPr>
        <w:tc>
          <w:tcPr>
            <w:tcW w:w="45" w:type="pct"/>
            <w:tcBorders>
              <w:top w:val="nil"/>
              <w:left w:val="nil"/>
              <w:bottom w:val="single" w:sz="4" w:space="0" w:color="auto"/>
              <w:right w:val="nil"/>
            </w:tcBorders>
          </w:tcPr>
          <w:p w14:paraId="17DC2446" w14:textId="77777777" w:rsidR="00E3690B" w:rsidRPr="004D7EFD" w:rsidRDefault="00E3690B" w:rsidP="00E3690B">
            <w:pPr>
              <w:spacing w:before="20" w:after="0"/>
              <w:jc w:val="left"/>
              <w:rPr>
                <w:rFonts w:ascii="Arial Narrow" w:eastAsia="Calibri" w:hAnsi="Arial Narrow"/>
                <w:sz w:val="38"/>
                <w:szCs w:val="16"/>
                <w:lang w:val="sk-SK"/>
              </w:rPr>
            </w:pPr>
          </w:p>
        </w:tc>
        <w:tc>
          <w:tcPr>
            <w:tcW w:w="4955" w:type="pct"/>
            <w:gridSpan w:val="20"/>
            <w:tcBorders>
              <w:top w:val="nil"/>
              <w:left w:val="nil"/>
              <w:bottom w:val="single" w:sz="4" w:space="0" w:color="auto"/>
              <w:right w:val="nil"/>
            </w:tcBorders>
          </w:tcPr>
          <w:p w14:paraId="73685F0D" w14:textId="77777777" w:rsidR="00E3690B" w:rsidRPr="004D7EFD" w:rsidRDefault="00E3690B" w:rsidP="00E3690B">
            <w:pPr>
              <w:spacing w:before="20" w:after="0"/>
              <w:jc w:val="left"/>
              <w:rPr>
                <w:rFonts w:ascii="Arial Narrow" w:eastAsia="Calibri" w:hAnsi="Arial Narrow"/>
                <w:sz w:val="38"/>
                <w:szCs w:val="16"/>
                <w:lang w:val="sk-SK"/>
              </w:rPr>
            </w:pPr>
            <w:r w:rsidRPr="004D7EFD">
              <w:rPr>
                <w:rFonts w:ascii="ArialMT" w:hAnsi="ArialMT" w:cs="ArialMT"/>
                <w:sz w:val="40"/>
                <w:szCs w:val="40"/>
                <w:lang w:val="sk-SK"/>
              </w:rPr>
              <w:t xml:space="preserve">BYTOVÝ DOM TERCHOVSKÁ A DOTKNUTÉ ÚZEMIE </w:t>
            </w:r>
            <w:sdt>
              <w:sdtPr>
                <w:rPr>
                  <w:rFonts w:ascii="Arial Narrow" w:eastAsia="Calibri" w:hAnsi="Arial Narrow"/>
                  <w:sz w:val="38"/>
                  <w:szCs w:val="16"/>
                  <w:lang w:val="sk-SK"/>
                </w:rPr>
                <w:id w:val="-1185897358"/>
                <w:placeholder>
                  <w:docPart w:val="875A7CAE9D0B4ED081B1482D808806A6"/>
                </w:placeholder>
                <w:text/>
              </w:sdtPr>
              <w:sdtContent>
                <w:r w:rsidRPr="004D7EFD">
                  <w:rPr>
                    <w:rFonts w:ascii="Arial Narrow" w:eastAsia="Calibri" w:hAnsi="Arial Narrow"/>
                    <w:sz w:val="38"/>
                    <w:szCs w:val="16"/>
                    <w:lang w:val="sk-SK"/>
                  </w:rPr>
                  <w:t xml:space="preserve"> </w:t>
                </w:r>
              </w:sdtContent>
            </w:sdt>
          </w:p>
        </w:tc>
      </w:tr>
      <w:tr w:rsidR="00BE41B2" w:rsidRPr="004D7EFD" w14:paraId="37866D82" w14:textId="77777777" w:rsidTr="00E3690B">
        <w:trPr>
          <w:cantSplit/>
          <w:trHeight w:hRule="exact" w:val="227"/>
        </w:trPr>
        <w:tc>
          <w:tcPr>
            <w:tcW w:w="45" w:type="pct"/>
            <w:tcBorders>
              <w:top w:val="single" w:sz="4" w:space="0" w:color="auto"/>
              <w:left w:val="nil"/>
              <w:bottom w:val="nil"/>
              <w:right w:val="nil"/>
            </w:tcBorders>
          </w:tcPr>
          <w:p w14:paraId="34A84AF3" w14:textId="77777777" w:rsidR="00E3690B" w:rsidRPr="004D7EFD" w:rsidRDefault="00E3690B" w:rsidP="00E3690B">
            <w:pPr>
              <w:spacing w:before="20" w:after="0"/>
              <w:jc w:val="left"/>
              <w:rPr>
                <w:rFonts w:ascii="Arial Narrow" w:eastAsia="Calibri" w:hAnsi="Arial Narrow"/>
                <w:sz w:val="16"/>
                <w:szCs w:val="16"/>
                <w:lang w:val="sk-SK"/>
              </w:rPr>
            </w:pPr>
          </w:p>
        </w:tc>
        <w:tc>
          <w:tcPr>
            <w:tcW w:w="2343" w:type="pct"/>
            <w:gridSpan w:val="8"/>
            <w:tcBorders>
              <w:top w:val="single" w:sz="4" w:space="0" w:color="auto"/>
              <w:left w:val="nil"/>
              <w:bottom w:val="nil"/>
              <w:right w:val="nil"/>
            </w:tcBorders>
          </w:tcPr>
          <w:p w14:paraId="37500AC5"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STUPEŇ PD / PROJECT STAGE</w:t>
            </w:r>
          </w:p>
        </w:tc>
        <w:tc>
          <w:tcPr>
            <w:tcW w:w="676" w:type="pct"/>
            <w:gridSpan w:val="4"/>
            <w:tcBorders>
              <w:top w:val="single" w:sz="4" w:space="0" w:color="auto"/>
              <w:left w:val="nil"/>
              <w:bottom w:val="nil"/>
              <w:right w:val="nil"/>
            </w:tcBorders>
          </w:tcPr>
          <w:p w14:paraId="14B9EDC7"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MIERKA / SCALE</w:t>
            </w:r>
          </w:p>
        </w:tc>
        <w:tc>
          <w:tcPr>
            <w:tcW w:w="1018" w:type="pct"/>
            <w:gridSpan w:val="4"/>
            <w:tcBorders>
              <w:top w:val="single" w:sz="4" w:space="0" w:color="auto"/>
              <w:left w:val="nil"/>
              <w:bottom w:val="nil"/>
              <w:right w:val="nil"/>
            </w:tcBorders>
          </w:tcPr>
          <w:p w14:paraId="3BE3A656"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DÁTUM VYDANIA / DATE OF ISSUE</w:t>
            </w:r>
          </w:p>
        </w:tc>
        <w:tc>
          <w:tcPr>
            <w:tcW w:w="918" w:type="pct"/>
            <w:gridSpan w:val="4"/>
            <w:tcBorders>
              <w:top w:val="single" w:sz="4" w:space="0" w:color="auto"/>
              <w:left w:val="nil"/>
              <w:bottom w:val="nil"/>
              <w:right w:val="nil"/>
            </w:tcBorders>
          </w:tcPr>
          <w:p w14:paraId="2771102E"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 xml:space="preserve">  POČET A4 / NUMBER OF A4</w:t>
            </w:r>
          </w:p>
        </w:tc>
      </w:tr>
      <w:tr w:rsidR="00BE41B2" w:rsidRPr="004D7EFD" w14:paraId="50513FB7" w14:textId="77777777" w:rsidTr="00E3690B">
        <w:trPr>
          <w:cantSplit/>
          <w:trHeight w:hRule="exact" w:val="340"/>
        </w:trPr>
        <w:tc>
          <w:tcPr>
            <w:tcW w:w="45" w:type="pct"/>
            <w:tcBorders>
              <w:top w:val="nil"/>
              <w:left w:val="nil"/>
              <w:bottom w:val="single" w:sz="4" w:space="0" w:color="auto"/>
              <w:right w:val="nil"/>
            </w:tcBorders>
          </w:tcPr>
          <w:p w14:paraId="3B23E1EE" w14:textId="77777777" w:rsidR="00E3690B" w:rsidRPr="004D7EFD" w:rsidRDefault="00E3690B" w:rsidP="00E3690B">
            <w:pPr>
              <w:spacing w:before="20" w:after="0"/>
              <w:jc w:val="left"/>
              <w:rPr>
                <w:rFonts w:ascii="Arial Narrow" w:eastAsia="Calibri" w:hAnsi="Arial Narrow"/>
                <w:sz w:val="24"/>
                <w:szCs w:val="16"/>
                <w:lang w:val="sk-SK"/>
              </w:rPr>
            </w:pPr>
          </w:p>
        </w:tc>
        <w:tc>
          <w:tcPr>
            <w:tcW w:w="2343" w:type="pct"/>
            <w:gridSpan w:val="8"/>
            <w:tcBorders>
              <w:top w:val="nil"/>
              <w:left w:val="nil"/>
              <w:bottom w:val="single" w:sz="4" w:space="0" w:color="auto"/>
              <w:right w:val="nil"/>
            </w:tcBorders>
          </w:tcPr>
          <w:sdt>
            <w:sdtPr>
              <w:rPr>
                <w:rFonts w:ascii="Arial Narrow" w:eastAsia="Calibri" w:hAnsi="Arial Narrow"/>
                <w:sz w:val="24"/>
                <w:szCs w:val="16"/>
                <w:lang w:val="sk-SK"/>
              </w:rPr>
              <w:id w:val="445278672"/>
              <w:placeholder>
                <w:docPart w:val="875A7CAE9D0B4ED081B1482D808806A6"/>
              </w:placeholder>
              <w:text/>
            </w:sdtPr>
            <w:sdtContent>
              <w:p w14:paraId="6A9F28CC" w14:textId="77777777" w:rsidR="00E3690B" w:rsidRPr="004D7EFD" w:rsidRDefault="00E3690B" w:rsidP="00E3690B">
                <w:pPr>
                  <w:spacing w:before="20" w:after="0"/>
                  <w:jc w:val="left"/>
                  <w:rPr>
                    <w:rFonts w:ascii="Arial Narrow" w:eastAsia="Calibri" w:hAnsi="Arial Narrow"/>
                    <w:sz w:val="24"/>
                    <w:szCs w:val="16"/>
                    <w:lang w:val="sk-SK"/>
                  </w:rPr>
                </w:pPr>
                <w:r w:rsidRPr="004D7EFD">
                  <w:rPr>
                    <w:rFonts w:ascii="Arial Narrow" w:eastAsia="Calibri" w:hAnsi="Arial Narrow"/>
                    <w:sz w:val="24"/>
                    <w:szCs w:val="16"/>
                    <w:lang w:val="sk-SK"/>
                  </w:rPr>
                  <w:t>Dokumentácia pre stavebné povolenie</w:t>
                </w:r>
              </w:p>
            </w:sdtContent>
          </w:sdt>
        </w:tc>
        <w:tc>
          <w:tcPr>
            <w:tcW w:w="676" w:type="pct"/>
            <w:gridSpan w:val="4"/>
            <w:tcBorders>
              <w:top w:val="nil"/>
              <w:left w:val="nil"/>
              <w:bottom w:val="single" w:sz="4" w:space="0" w:color="auto"/>
              <w:right w:val="nil"/>
            </w:tcBorders>
          </w:tcPr>
          <w:p w14:paraId="76ED02EE" w14:textId="77777777" w:rsidR="00E3690B" w:rsidRPr="004D7EFD" w:rsidRDefault="00000000" w:rsidP="00E3690B">
            <w:pPr>
              <w:spacing w:before="20" w:after="0"/>
              <w:jc w:val="center"/>
              <w:rPr>
                <w:rFonts w:ascii="Arial Narrow" w:eastAsia="Calibri" w:hAnsi="Arial Narrow"/>
                <w:sz w:val="24"/>
                <w:szCs w:val="16"/>
                <w:lang w:val="sk-SK"/>
              </w:rPr>
            </w:pPr>
            <w:sdt>
              <w:sdtPr>
                <w:rPr>
                  <w:rFonts w:ascii="Arial Narrow" w:eastAsia="Calibri" w:hAnsi="Arial Narrow"/>
                  <w:sz w:val="24"/>
                  <w:szCs w:val="16"/>
                  <w:lang w:val="sk-SK"/>
                </w:rPr>
                <w:id w:val="-928194916"/>
                <w:placeholder>
                  <w:docPart w:val="875A7CAE9D0B4ED081B1482D808806A6"/>
                </w:placeholder>
                <w:text/>
              </w:sdtPr>
              <w:sdtContent>
                <w:r w:rsidR="00E3690B" w:rsidRPr="004D7EFD">
                  <w:rPr>
                    <w:rFonts w:ascii="Arial Narrow" w:eastAsia="Calibri" w:hAnsi="Arial Narrow"/>
                    <w:sz w:val="24"/>
                    <w:szCs w:val="16"/>
                    <w:lang w:val="sk-SK"/>
                  </w:rPr>
                  <w:t xml:space="preserve"> </w:t>
                </w:r>
              </w:sdtContent>
            </w:sdt>
            <w:r w:rsidR="00E3690B" w:rsidRPr="004D7EFD">
              <w:rPr>
                <w:rFonts w:ascii="Arial Narrow" w:eastAsia="Calibri" w:hAnsi="Arial Narrow"/>
                <w:sz w:val="24"/>
                <w:szCs w:val="16"/>
                <w:lang w:val="sk-SK"/>
              </w:rPr>
              <w:t xml:space="preserve"> </w:t>
            </w:r>
          </w:p>
        </w:tc>
        <w:tc>
          <w:tcPr>
            <w:tcW w:w="1018" w:type="pct"/>
            <w:gridSpan w:val="4"/>
            <w:tcBorders>
              <w:top w:val="nil"/>
              <w:left w:val="nil"/>
              <w:bottom w:val="single" w:sz="4" w:space="0" w:color="auto"/>
              <w:right w:val="nil"/>
            </w:tcBorders>
          </w:tcPr>
          <w:p w14:paraId="7D966915" w14:textId="241F801E" w:rsidR="00E3690B" w:rsidRPr="004D7EFD" w:rsidRDefault="00E3690B" w:rsidP="00E3690B">
            <w:pPr>
              <w:spacing w:before="20" w:after="0"/>
              <w:jc w:val="center"/>
              <w:rPr>
                <w:rFonts w:ascii="Arial Narrow" w:eastAsia="Calibri" w:hAnsi="Arial Narrow"/>
                <w:sz w:val="24"/>
                <w:szCs w:val="16"/>
                <w:lang w:val="sk-SK"/>
              </w:rPr>
            </w:pPr>
            <w:r w:rsidRPr="004D7EFD">
              <w:rPr>
                <w:rFonts w:ascii="Arial Narrow" w:eastAsia="Calibri" w:hAnsi="Arial Narrow"/>
                <w:sz w:val="24"/>
                <w:szCs w:val="16"/>
                <w:lang w:val="sk-SK"/>
              </w:rPr>
              <w:t>jún / október 23</w:t>
            </w:r>
          </w:p>
        </w:tc>
        <w:tc>
          <w:tcPr>
            <w:tcW w:w="918" w:type="pct"/>
            <w:gridSpan w:val="4"/>
            <w:tcBorders>
              <w:top w:val="nil"/>
              <w:left w:val="nil"/>
              <w:bottom w:val="single" w:sz="4" w:space="0" w:color="auto"/>
              <w:right w:val="nil"/>
            </w:tcBorders>
          </w:tcPr>
          <w:sdt>
            <w:sdtPr>
              <w:rPr>
                <w:rFonts w:ascii="Arial Narrow" w:eastAsia="Calibri" w:hAnsi="Arial Narrow"/>
                <w:sz w:val="24"/>
                <w:szCs w:val="16"/>
                <w:lang w:val="sk-SK"/>
              </w:rPr>
              <w:id w:val="-797222311"/>
              <w:placeholder>
                <w:docPart w:val="875A7CAE9D0B4ED081B1482D808806A6"/>
              </w:placeholder>
              <w:text/>
            </w:sdtPr>
            <w:sdtContent>
              <w:p w14:paraId="0E4A37F4" w14:textId="5DCAE824" w:rsidR="00E3690B" w:rsidRPr="004D7EFD" w:rsidRDefault="00E3690B" w:rsidP="00E3690B">
                <w:pPr>
                  <w:spacing w:before="20" w:after="0"/>
                  <w:jc w:val="center"/>
                  <w:rPr>
                    <w:rFonts w:ascii="Arial Narrow" w:eastAsia="Calibri" w:hAnsi="Arial Narrow"/>
                    <w:sz w:val="24"/>
                    <w:szCs w:val="16"/>
                    <w:lang w:val="sk-SK"/>
                  </w:rPr>
                </w:pPr>
                <w:r w:rsidRPr="004D7EFD">
                  <w:rPr>
                    <w:rFonts w:ascii="Arial Narrow" w:eastAsia="Calibri" w:hAnsi="Arial Narrow"/>
                    <w:sz w:val="24"/>
                    <w:szCs w:val="16"/>
                    <w:lang w:val="sk-SK"/>
                  </w:rPr>
                  <w:t>179 x A4</w:t>
                </w:r>
              </w:p>
            </w:sdtContent>
          </w:sdt>
        </w:tc>
      </w:tr>
      <w:tr w:rsidR="00BE41B2" w:rsidRPr="004D7EFD" w14:paraId="692F68CE" w14:textId="77777777" w:rsidTr="00132CB5">
        <w:trPr>
          <w:cantSplit/>
          <w:trHeight w:hRule="exact" w:val="227"/>
        </w:trPr>
        <w:tc>
          <w:tcPr>
            <w:tcW w:w="45" w:type="pct"/>
            <w:tcBorders>
              <w:top w:val="single" w:sz="4" w:space="0" w:color="auto"/>
              <w:left w:val="nil"/>
              <w:bottom w:val="nil"/>
              <w:right w:val="nil"/>
            </w:tcBorders>
          </w:tcPr>
          <w:p w14:paraId="58063289" w14:textId="77777777" w:rsidR="00E3690B" w:rsidRPr="004D7EFD" w:rsidRDefault="00E3690B" w:rsidP="00E3690B">
            <w:pPr>
              <w:spacing w:before="20" w:after="0"/>
              <w:jc w:val="left"/>
              <w:rPr>
                <w:rFonts w:ascii="Arial Narrow" w:eastAsia="Calibri" w:hAnsi="Arial Narrow"/>
                <w:sz w:val="16"/>
                <w:szCs w:val="16"/>
                <w:lang w:val="sk-SK"/>
              </w:rPr>
            </w:pPr>
          </w:p>
        </w:tc>
        <w:tc>
          <w:tcPr>
            <w:tcW w:w="4955" w:type="pct"/>
            <w:gridSpan w:val="20"/>
            <w:tcBorders>
              <w:top w:val="single" w:sz="4" w:space="0" w:color="auto"/>
              <w:left w:val="nil"/>
              <w:bottom w:val="nil"/>
              <w:right w:val="nil"/>
            </w:tcBorders>
          </w:tcPr>
          <w:p w14:paraId="00CD908F"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NÁZOV OBJEKTU SO/IO / OBJECT NAME</w:t>
            </w:r>
          </w:p>
        </w:tc>
      </w:tr>
      <w:tr w:rsidR="00BE41B2" w:rsidRPr="004D7EFD" w14:paraId="13FE5FA1" w14:textId="77777777" w:rsidTr="00132CB5">
        <w:trPr>
          <w:cantSplit/>
          <w:trHeight w:val="340"/>
        </w:trPr>
        <w:tc>
          <w:tcPr>
            <w:tcW w:w="45" w:type="pct"/>
            <w:tcBorders>
              <w:top w:val="nil"/>
              <w:left w:val="nil"/>
              <w:bottom w:val="single" w:sz="4" w:space="0" w:color="auto"/>
              <w:right w:val="nil"/>
            </w:tcBorders>
          </w:tcPr>
          <w:p w14:paraId="5AD4A324" w14:textId="77777777" w:rsidR="00E3690B" w:rsidRPr="004D7EFD" w:rsidRDefault="00E3690B" w:rsidP="00E3690B">
            <w:pPr>
              <w:spacing w:before="20" w:after="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2A838E7F" w14:textId="77777777" w:rsidR="00E3690B" w:rsidRPr="004D7EFD" w:rsidRDefault="00E3690B" w:rsidP="00E3690B">
            <w:pPr>
              <w:spacing w:before="20" w:after="0"/>
              <w:jc w:val="left"/>
              <w:rPr>
                <w:rFonts w:ascii="Arial Narrow" w:eastAsia="Calibri" w:hAnsi="Arial Narrow"/>
                <w:sz w:val="24"/>
                <w:szCs w:val="16"/>
                <w:lang w:val="sk-SK"/>
              </w:rPr>
            </w:pPr>
            <w:r w:rsidRPr="004D7EFD">
              <w:rPr>
                <w:rFonts w:ascii="Arial Narrow" w:eastAsia="Calibri" w:hAnsi="Arial Narrow"/>
                <w:sz w:val="24"/>
                <w:szCs w:val="16"/>
                <w:lang w:val="sk-SK"/>
              </w:rPr>
              <w:t>000 - ...</w:t>
            </w:r>
          </w:p>
        </w:tc>
      </w:tr>
      <w:tr w:rsidR="00BE41B2" w:rsidRPr="004D7EFD" w14:paraId="730D1195" w14:textId="77777777" w:rsidTr="00132CB5">
        <w:trPr>
          <w:cantSplit/>
          <w:trHeight w:hRule="exact" w:val="227"/>
        </w:trPr>
        <w:tc>
          <w:tcPr>
            <w:tcW w:w="45" w:type="pct"/>
            <w:tcBorders>
              <w:left w:val="nil"/>
              <w:bottom w:val="nil"/>
              <w:right w:val="nil"/>
            </w:tcBorders>
          </w:tcPr>
          <w:p w14:paraId="20A74D86" w14:textId="77777777" w:rsidR="00E3690B" w:rsidRPr="004D7EFD" w:rsidRDefault="00E3690B" w:rsidP="00E3690B">
            <w:pPr>
              <w:spacing w:before="20" w:after="0"/>
              <w:jc w:val="left"/>
              <w:rPr>
                <w:rFonts w:ascii="Arial Narrow" w:eastAsia="Calibri" w:hAnsi="Arial Narrow"/>
                <w:sz w:val="16"/>
                <w:szCs w:val="16"/>
                <w:lang w:val="sk-SK"/>
              </w:rPr>
            </w:pPr>
          </w:p>
        </w:tc>
        <w:tc>
          <w:tcPr>
            <w:tcW w:w="4955" w:type="pct"/>
            <w:gridSpan w:val="20"/>
            <w:tcBorders>
              <w:left w:val="nil"/>
              <w:bottom w:val="nil"/>
              <w:right w:val="nil"/>
            </w:tcBorders>
          </w:tcPr>
          <w:p w14:paraId="4D55E3B2"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NÁZOV PROFESNÉHO DIELU / PROFESSION PART</w:t>
            </w:r>
          </w:p>
        </w:tc>
      </w:tr>
      <w:tr w:rsidR="00BE41B2" w:rsidRPr="004D7EFD" w14:paraId="2CB7AD34" w14:textId="77777777" w:rsidTr="00132CB5">
        <w:trPr>
          <w:cantSplit/>
          <w:trHeight w:hRule="exact" w:val="340"/>
        </w:trPr>
        <w:tc>
          <w:tcPr>
            <w:tcW w:w="45" w:type="pct"/>
            <w:tcBorders>
              <w:top w:val="nil"/>
              <w:left w:val="nil"/>
              <w:bottom w:val="single" w:sz="4" w:space="0" w:color="auto"/>
              <w:right w:val="nil"/>
            </w:tcBorders>
          </w:tcPr>
          <w:p w14:paraId="57686CE0" w14:textId="77777777" w:rsidR="00E3690B" w:rsidRPr="004D7EFD" w:rsidRDefault="00E3690B" w:rsidP="00E3690B">
            <w:pPr>
              <w:spacing w:before="20" w:after="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5C25AF01" w14:textId="77777777" w:rsidR="00E3690B" w:rsidRPr="004D7EFD" w:rsidRDefault="00E3690B" w:rsidP="00E3690B">
            <w:pPr>
              <w:spacing w:before="20" w:after="0"/>
              <w:jc w:val="left"/>
              <w:rPr>
                <w:rFonts w:ascii="Arial Narrow" w:eastAsia="Calibri" w:hAnsi="Arial Narrow"/>
                <w:sz w:val="24"/>
                <w:szCs w:val="16"/>
                <w:lang w:val="sk-SK"/>
              </w:rPr>
            </w:pPr>
            <w:r w:rsidRPr="004D7EFD">
              <w:rPr>
                <w:rFonts w:ascii="Arial Narrow" w:eastAsia="Calibri" w:hAnsi="Arial Narrow"/>
                <w:sz w:val="24"/>
                <w:szCs w:val="16"/>
                <w:lang w:val="sk-SK"/>
              </w:rPr>
              <w:t>000 - ...</w:t>
            </w:r>
          </w:p>
        </w:tc>
      </w:tr>
      <w:tr w:rsidR="00BE41B2" w:rsidRPr="004D7EFD" w14:paraId="5D1071F9" w14:textId="77777777" w:rsidTr="00132CB5">
        <w:trPr>
          <w:cantSplit/>
          <w:trHeight w:hRule="exact" w:val="227"/>
        </w:trPr>
        <w:tc>
          <w:tcPr>
            <w:tcW w:w="45" w:type="pct"/>
            <w:tcBorders>
              <w:left w:val="nil"/>
              <w:bottom w:val="nil"/>
              <w:right w:val="nil"/>
            </w:tcBorders>
          </w:tcPr>
          <w:p w14:paraId="1D7C76B0" w14:textId="77777777" w:rsidR="00E3690B" w:rsidRPr="004D7EFD" w:rsidRDefault="00E3690B" w:rsidP="00E3690B">
            <w:pPr>
              <w:spacing w:before="20" w:after="0"/>
              <w:jc w:val="left"/>
              <w:rPr>
                <w:rFonts w:ascii="Arial Narrow" w:eastAsia="Calibri" w:hAnsi="Arial Narrow"/>
                <w:sz w:val="16"/>
                <w:szCs w:val="16"/>
                <w:lang w:val="sk-SK"/>
              </w:rPr>
            </w:pPr>
          </w:p>
        </w:tc>
        <w:tc>
          <w:tcPr>
            <w:tcW w:w="4955" w:type="pct"/>
            <w:gridSpan w:val="20"/>
            <w:tcBorders>
              <w:left w:val="nil"/>
              <w:bottom w:val="nil"/>
              <w:right w:val="nil"/>
            </w:tcBorders>
          </w:tcPr>
          <w:p w14:paraId="4AE20CC3"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NÁZOV DOKUMENTU / DOCUMENT NAME</w:t>
            </w:r>
          </w:p>
        </w:tc>
      </w:tr>
      <w:tr w:rsidR="00BE41B2" w:rsidRPr="004D7EFD" w14:paraId="70B1B40C" w14:textId="77777777" w:rsidTr="00A0364C">
        <w:trPr>
          <w:cantSplit/>
          <w:trHeight w:hRule="exact" w:val="1034"/>
        </w:trPr>
        <w:tc>
          <w:tcPr>
            <w:tcW w:w="45" w:type="pct"/>
            <w:tcBorders>
              <w:top w:val="nil"/>
              <w:left w:val="nil"/>
              <w:right w:val="nil"/>
            </w:tcBorders>
          </w:tcPr>
          <w:p w14:paraId="5AF15531" w14:textId="77777777" w:rsidR="00E3690B" w:rsidRPr="004D7EFD" w:rsidRDefault="00E3690B" w:rsidP="00E3690B">
            <w:pPr>
              <w:spacing w:before="20" w:after="0"/>
              <w:jc w:val="left"/>
              <w:rPr>
                <w:rFonts w:ascii="Arial Narrow" w:eastAsia="Calibri" w:hAnsi="Arial Narrow"/>
                <w:sz w:val="38"/>
                <w:szCs w:val="16"/>
                <w:lang w:val="sk-SK"/>
              </w:rPr>
            </w:pPr>
          </w:p>
        </w:tc>
        <w:tc>
          <w:tcPr>
            <w:tcW w:w="4955" w:type="pct"/>
            <w:gridSpan w:val="20"/>
            <w:tcBorders>
              <w:top w:val="nil"/>
              <w:left w:val="nil"/>
              <w:right w:val="nil"/>
            </w:tcBorders>
          </w:tcPr>
          <w:sdt>
            <w:sdtPr>
              <w:rPr>
                <w:rFonts w:ascii="Arial Narrow" w:eastAsia="Calibri" w:hAnsi="Arial Narrow"/>
                <w:sz w:val="38"/>
                <w:szCs w:val="16"/>
                <w:lang w:val="sk-SK"/>
              </w:rPr>
              <w:id w:val="153414893"/>
              <w:placeholder>
                <w:docPart w:val="3AB024A8213D432F8B746684090B8303"/>
              </w:placeholder>
              <w:text/>
            </w:sdtPr>
            <w:sdtContent>
              <w:p w14:paraId="57ABB0FD" w14:textId="66429DD2" w:rsidR="00E3690B" w:rsidRPr="004D7EFD" w:rsidRDefault="00300E3B" w:rsidP="00E3690B">
                <w:pPr>
                  <w:spacing w:before="20" w:after="0"/>
                  <w:jc w:val="left"/>
                  <w:rPr>
                    <w:rFonts w:ascii="Arial Narrow" w:eastAsia="Calibri" w:hAnsi="Arial Narrow"/>
                    <w:sz w:val="38"/>
                    <w:szCs w:val="16"/>
                    <w:lang w:val="sk-SK"/>
                  </w:rPr>
                </w:pPr>
                <w:r>
                  <w:rPr>
                    <w:rFonts w:ascii="Arial Narrow" w:eastAsia="Calibri" w:hAnsi="Arial Narrow"/>
                    <w:sz w:val="38"/>
                    <w:szCs w:val="16"/>
                    <w:lang w:val="sk-SK"/>
                  </w:rPr>
                  <w:t xml:space="preserve">Príloha č.1 správy A - </w:t>
                </w:r>
                <w:r w:rsidR="00043C08" w:rsidRPr="004D7EFD">
                  <w:rPr>
                    <w:rFonts w:ascii="Arial Narrow" w:eastAsia="Calibri" w:hAnsi="Arial Narrow"/>
                    <w:sz w:val="38"/>
                    <w:szCs w:val="16"/>
                    <w:lang w:val="sk-SK"/>
                  </w:rPr>
                  <w:t>Vyhodnotenie súladu s podmienkami UR</w:t>
                </w:r>
              </w:p>
            </w:sdtContent>
          </w:sdt>
        </w:tc>
      </w:tr>
      <w:tr w:rsidR="00BE41B2" w:rsidRPr="004D7EFD" w14:paraId="6FCD5F93" w14:textId="77777777" w:rsidTr="00132CB5">
        <w:trPr>
          <w:cantSplit/>
          <w:trHeight w:hRule="exact" w:val="340"/>
        </w:trPr>
        <w:tc>
          <w:tcPr>
            <w:tcW w:w="45" w:type="pct"/>
            <w:tcBorders>
              <w:top w:val="nil"/>
              <w:left w:val="nil"/>
              <w:bottom w:val="nil"/>
              <w:right w:val="nil"/>
            </w:tcBorders>
          </w:tcPr>
          <w:p w14:paraId="6C551DE7" w14:textId="77777777" w:rsidR="00E3690B" w:rsidRPr="004D7EFD" w:rsidRDefault="00E3690B" w:rsidP="00E3690B">
            <w:pPr>
              <w:spacing w:before="20" w:after="0"/>
              <w:jc w:val="left"/>
              <w:rPr>
                <w:rFonts w:ascii="Arial Narrow" w:eastAsia="Calibri" w:hAnsi="Arial Narrow"/>
                <w:sz w:val="16"/>
                <w:szCs w:val="16"/>
                <w:lang w:val="sk-SK"/>
              </w:rPr>
            </w:pPr>
          </w:p>
        </w:tc>
        <w:tc>
          <w:tcPr>
            <w:tcW w:w="4383" w:type="pct"/>
            <w:gridSpan w:val="19"/>
            <w:tcBorders>
              <w:top w:val="nil"/>
              <w:left w:val="nil"/>
              <w:bottom w:val="nil"/>
              <w:right w:val="single" w:sz="4" w:space="0" w:color="auto"/>
            </w:tcBorders>
          </w:tcPr>
          <w:p w14:paraId="18691657" w14:textId="77777777" w:rsidR="00E3690B" w:rsidRPr="004D7EFD" w:rsidRDefault="00E3690B" w:rsidP="00E3690B">
            <w:pPr>
              <w:spacing w:before="20" w:after="0"/>
              <w:jc w:val="left"/>
              <w:rPr>
                <w:rFonts w:ascii="Arial Narrow" w:eastAsia="Calibri" w:hAnsi="Arial Narrow"/>
                <w:sz w:val="16"/>
                <w:szCs w:val="16"/>
                <w:lang w:val="sk-SK"/>
              </w:rPr>
            </w:pPr>
            <w:r w:rsidRPr="004D7EFD">
              <w:rPr>
                <w:rFonts w:ascii="Arial Narrow" w:eastAsia="Calibri" w:hAnsi="Arial Narrow"/>
                <w:sz w:val="16"/>
                <w:szCs w:val="16"/>
                <w:lang w:val="sk-SK"/>
              </w:rPr>
              <w:t>NÁZOV SÚBORU / FILE NAME</w:t>
            </w:r>
          </w:p>
        </w:tc>
        <w:tc>
          <w:tcPr>
            <w:tcW w:w="572" w:type="pct"/>
            <w:tcBorders>
              <w:top w:val="nil"/>
              <w:left w:val="single" w:sz="4" w:space="0" w:color="auto"/>
              <w:bottom w:val="nil"/>
              <w:right w:val="nil"/>
            </w:tcBorders>
          </w:tcPr>
          <w:p w14:paraId="128ABEFB"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KÓPIA / COPY</w:t>
            </w:r>
          </w:p>
        </w:tc>
      </w:tr>
      <w:tr w:rsidR="00BE41B2" w:rsidRPr="004D7EFD" w14:paraId="3892393D" w14:textId="77777777" w:rsidTr="00132CB5">
        <w:trPr>
          <w:cantSplit/>
          <w:trHeight w:hRule="exact" w:val="624"/>
        </w:trPr>
        <w:tc>
          <w:tcPr>
            <w:tcW w:w="45" w:type="pct"/>
            <w:tcBorders>
              <w:top w:val="nil"/>
              <w:left w:val="nil"/>
              <w:bottom w:val="nil"/>
              <w:right w:val="nil"/>
            </w:tcBorders>
          </w:tcPr>
          <w:p w14:paraId="34D873AD" w14:textId="77777777" w:rsidR="00E3690B" w:rsidRPr="004D7EFD" w:rsidRDefault="00E3690B" w:rsidP="00E3690B">
            <w:pPr>
              <w:spacing w:before="20" w:after="0"/>
              <w:jc w:val="center"/>
              <w:rPr>
                <w:rFonts w:ascii="Arial Narrow" w:eastAsia="Calibri" w:hAnsi="Arial Narrow"/>
                <w:sz w:val="38"/>
                <w:szCs w:val="16"/>
                <w:lang w:val="sk-SK"/>
              </w:rPr>
            </w:pPr>
          </w:p>
        </w:tc>
        <w:tc>
          <w:tcPr>
            <w:tcW w:w="718" w:type="pct"/>
            <w:tcBorders>
              <w:top w:val="nil"/>
              <w:left w:val="nil"/>
              <w:bottom w:val="nil"/>
              <w:right w:val="nil"/>
            </w:tcBorders>
          </w:tcPr>
          <w:sdt>
            <w:sdtPr>
              <w:rPr>
                <w:rFonts w:ascii="Arial Narrow" w:eastAsia="Calibri" w:hAnsi="Arial Narrow"/>
                <w:sz w:val="38"/>
                <w:szCs w:val="16"/>
                <w:lang w:val="sk-SK"/>
              </w:rPr>
              <w:id w:val="-2035332903"/>
              <w:placeholder>
                <w:docPart w:val="875A7CAE9D0B4ED081B1482D808806A6"/>
              </w:placeholder>
              <w:text/>
            </w:sdtPr>
            <w:sdtContent>
              <w:p w14:paraId="6EDA95A0" w14:textId="77777777" w:rsidR="00E3690B" w:rsidRPr="004D7EFD" w:rsidRDefault="00E3690B" w:rsidP="00E3690B">
                <w:pPr>
                  <w:spacing w:before="20" w:after="0"/>
                  <w:jc w:val="left"/>
                  <w:rPr>
                    <w:rFonts w:ascii="Arial Narrow" w:eastAsia="Calibri" w:hAnsi="Arial Narrow"/>
                    <w:sz w:val="38"/>
                    <w:szCs w:val="16"/>
                    <w:lang w:val="sk-SK"/>
                  </w:rPr>
                </w:pPr>
                <w:r w:rsidRPr="004D7EFD">
                  <w:rPr>
                    <w:rFonts w:ascii="Arial Narrow" w:eastAsia="Calibri" w:hAnsi="Arial Narrow"/>
                    <w:sz w:val="38"/>
                    <w:szCs w:val="16"/>
                    <w:lang w:val="sk-SK"/>
                  </w:rPr>
                  <w:t>2110109</w:t>
                </w:r>
              </w:p>
            </w:sdtContent>
          </w:sdt>
        </w:tc>
        <w:tc>
          <w:tcPr>
            <w:tcW w:w="568" w:type="pct"/>
            <w:tcBorders>
              <w:top w:val="nil"/>
              <w:left w:val="nil"/>
              <w:bottom w:val="nil"/>
              <w:right w:val="nil"/>
            </w:tcBorders>
          </w:tcPr>
          <w:sdt>
            <w:sdtPr>
              <w:rPr>
                <w:rFonts w:ascii="Arial Narrow" w:eastAsia="Calibri" w:hAnsi="Arial Narrow"/>
                <w:sz w:val="38"/>
                <w:szCs w:val="16"/>
                <w:lang w:val="sk-SK"/>
              </w:rPr>
              <w:id w:val="1356843387"/>
              <w:placeholder>
                <w:docPart w:val="875A7CAE9D0B4ED081B1482D808806A6"/>
              </w:placeholder>
              <w:text/>
            </w:sdtPr>
            <w:sdtContent>
              <w:p w14:paraId="52AB1CE6" w14:textId="77777777" w:rsidR="00E3690B" w:rsidRPr="004D7EFD" w:rsidRDefault="00E3690B" w:rsidP="00E3690B">
                <w:pPr>
                  <w:spacing w:before="20" w:after="0"/>
                  <w:jc w:val="center"/>
                  <w:rPr>
                    <w:rFonts w:ascii="Arial Narrow" w:eastAsia="Calibri" w:hAnsi="Arial Narrow"/>
                    <w:sz w:val="38"/>
                    <w:szCs w:val="16"/>
                    <w:lang w:val="sk-SK"/>
                  </w:rPr>
                </w:pPr>
                <w:r w:rsidRPr="004D7EFD">
                  <w:rPr>
                    <w:rFonts w:ascii="Arial Narrow" w:eastAsia="Calibri" w:hAnsi="Arial Narrow"/>
                    <w:sz w:val="38"/>
                    <w:szCs w:val="16"/>
                    <w:lang w:val="sk-SK"/>
                  </w:rPr>
                  <w:t>DSP</w:t>
                </w:r>
              </w:p>
            </w:sdtContent>
          </w:sdt>
        </w:tc>
        <w:tc>
          <w:tcPr>
            <w:tcW w:w="586" w:type="pct"/>
            <w:gridSpan w:val="3"/>
            <w:tcBorders>
              <w:top w:val="nil"/>
              <w:left w:val="nil"/>
              <w:bottom w:val="nil"/>
              <w:right w:val="nil"/>
            </w:tcBorders>
          </w:tcPr>
          <w:p w14:paraId="0980947A" w14:textId="77777777" w:rsidR="00E3690B" w:rsidRPr="004D7EFD" w:rsidRDefault="00E3690B" w:rsidP="00E3690B">
            <w:pPr>
              <w:spacing w:before="20" w:after="0"/>
              <w:jc w:val="center"/>
              <w:rPr>
                <w:rFonts w:ascii="Arial Narrow" w:eastAsia="Calibri" w:hAnsi="Arial Narrow"/>
                <w:sz w:val="38"/>
                <w:szCs w:val="16"/>
                <w:lang w:val="sk-SK"/>
              </w:rPr>
            </w:pPr>
          </w:p>
        </w:tc>
        <w:tc>
          <w:tcPr>
            <w:tcW w:w="188" w:type="pct"/>
            <w:tcBorders>
              <w:top w:val="nil"/>
              <w:left w:val="nil"/>
              <w:bottom w:val="nil"/>
              <w:right w:val="nil"/>
            </w:tcBorders>
          </w:tcPr>
          <w:sdt>
            <w:sdtPr>
              <w:rPr>
                <w:rFonts w:ascii="Arial Narrow" w:eastAsia="Calibri" w:hAnsi="Arial Narrow"/>
                <w:sz w:val="38"/>
                <w:szCs w:val="16"/>
                <w:lang w:val="sk-SK"/>
              </w:rPr>
              <w:id w:val="-651377455"/>
              <w:placeholder>
                <w:docPart w:val="875A7CAE9D0B4ED081B1482D808806A6"/>
              </w:placeholder>
              <w:text/>
            </w:sdtPr>
            <w:sdtContent>
              <w:p w14:paraId="24CCB588" w14:textId="716687EB" w:rsidR="00E3690B" w:rsidRPr="004D7EFD" w:rsidRDefault="00300E3B" w:rsidP="00E3690B">
                <w:pPr>
                  <w:spacing w:before="20" w:after="0"/>
                  <w:jc w:val="center"/>
                  <w:rPr>
                    <w:rFonts w:ascii="Arial Narrow" w:eastAsia="Calibri" w:hAnsi="Arial Narrow"/>
                    <w:sz w:val="38"/>
                    <w:szCs w:val="16"/>
                    <w:lang w:val="sk-SK"/>
                  </w:rPr>
                </w:pPr>
                <w:r>
                  <w:rPr>
                    <w:rFonts w:ascii="Arial Narrow" w:eastAsia="Calibri" w:hAnsi="Arial Narrow"/>
                    <w:sz w:val="38"/>
                    <w:szCs w:val="16"/>
                    <w:lang w:val="sk-SK"/>
                  </w:rPr>
                  <w:t>A</w:t>
                </w:r>
              </w:p>
            </w:sdtContent>
          </w:sdt>
        </w:tc>
        <w:tc>
          <w:tcPr>
            <w:tcW w:w="524" w:type="pct"/>
            <w:gridSpan w:val="4"/>
            <w:tcBorders>
              <w:top w:val="nil"/>
              <w:left w:val="nil"/>
              <w:bottom w:val="nil"/>
              <w:right w:val="nil"/>
            </w:tcBorders>
          </w:tcPr>
          <w:p w14:paraId="5C5CF87F" w14:textId="77777777" w:rsidR="00E3690B" w:rsidRPr="004D7EFD" w:rsidRDefault="00E3690B" w:rsidP="00E3690B">
            <w:pPr>
              <w:spacing w:before="20" w:after="0"/>
              <w:jc w:val="center"/>
              <w:rPr>
                <w:rFonts w:ascii="Arial Narrow" w:eastAsia="Calibri" w:hAnsi="Arial Narrow"/>
                <w:sz w:val="38"/>
                <w:szCs w:val="16"/>
                <w:lang w:val="sk-SK"/>
              </w:rPr>
            </w:pPr>
            <w:r w:rsidRPr="004D7EFD">
              <w:rPr>
                <w:rFonts w:ascii="Arial Narrow" w:eastAsia="Calibri" w:hAnsi="Arial Narrow"/>
                <w:sz w:val="38"/>
                <w:szCs w:val="16"/>
                <w:lang w:val="sk-SK"/>
              </w:rPr>
              <w:t>000</w:t>
            </w:r>
          </w:p>
        </w:tc>
        <w:tc>
          <w:tcPr>
            <w:tcW w:w="435" w:type="pct"/>
            <w:gridSpan w:val="2"/>
            <w:tcBorders>
              <w:top w:val="nil"/>
              <w:left w:val="nil"/>
              <w:bottom w:val="nil"/>
              <w:right w:val="nil"/>
            </w:tcBorders>
          </w:tcPr>
          <w:p w14:paraId="75B61506" w14:textId="77777777" w:rsidR="00E3690B" w:rsidRPr="004D7EFD" w:rsidRDefault="00E3690B" w:rsidP="00E3690B">
            <w:pPr>
              <w:spacing w:before="20" w:after="0"/>
              <w:jc w:val="center"/>
              <w:rPr>
                <w:rFonts w:ascii="Arial Narrow" w:eastAsia="Calibri" w:hAnsi="Arial Narrow"/>
                <w:sz w:val="38"/>
                <w:szCs w:val="16"/>
                <w:lang w:val="sk-SK"/>
              </w:rPr>
            </w:pPr>
            <w:r w:rsidRPr="004D7EFD">
              <w:rPr>
                <w:rFonts w:ascii="Arial Narrow" w:eastAsia="Calibri" w:hAnsi="Arial Narrow"/>
                <w:sz w:val="38"/>
                <w:szCs w:val="16"/>
                <w:lang w:val="sk-SK"/>
              </w:rPr>
              <w:t>000</w:t>
            </w:r>
          </w:p>
          <w:p w14:paraId="65516ECE" w14:textId="77777777" w:rsidR="00E3690B" w:rsidRPr="004D7EFD" w:rsidRDefault="00E3690B" w:rsidP="00E3690B">
            <w:pPr>
              <w:spacing w:before="20" w:after="0"/>
              <w:jc w:val="center"/>
              <w:rPr>
                <w:rFonts w:ascii="Arial Narrow" w:eastAsia="Calibri" w:hAnsi="Arial Narrow"/>
                <w:sz w:val="38"/>
                <w:szCs w:val="16"/>
                <w:lang w:val="sk-SK"/>
              </w:rPr>
            </w:pPr>
          </w:p>
        </w:tc>
        <w:tc>
          <w:tcPr>
            <w:tcW w:w="426" w:type="pct"/>
            <w:tcBorders>
              <w:top w:val="nil"/>
              <w:left w:val="nil"/>
              <w:bottom w:val="nil"/>
              <w:right w:val="nil"/>
            </w:tcBorders>
          </w:tcPr>
          <w:p w14:paraId="0014B6C5" w14:textId="77777777" w:rsidR="00E3690B" w:rsidRPr="004D7EFD" w:rsidRDefault="00E3690B" w:rsidP="00E3690B">
            <w:pPr>
              <w:spacing w:before="20" w:after="0"/>
              <w:jc w:val="center"/>
              <w:rPr>
                <w:rFonts w:ascii="Arial Narrow" w:eastAsia="Calibri" w:hAnsi="Arial Narrow"/>
                <w:sz w:val="38"/>
                <w:szCs w:val="16"/>
                <w:lang w:val="sk-SK"/>
              </w:rPr>
            </w:pPr>
          </w:p>
          <w:p w14:paraId="35B4668E" w14:textId="77777777" w:rsidR="00E3690B" w:rsidRPr="004D7EFD" w:rsidRDefault="00E3690B" w:rsidP="00E3690B">
            <w:pPr>
              <w:spacing w:before="20" w:after="0"/>
              <w:jc w:val="center"/>
              <w:rPr>
                <w:rFonts w:ascii="Arial Narrow" w:eastAsia="Calibri" w:hAnsi="Arial Narrow"/>
                <w:sz w:val="38"/>
                <w:szCs w:val="16"/>
                <w:lang w:val="sk-SK"/>
              </w:rPr>
            </w:pPr>
          </w:p>
        </w:tc>
        <w:tc>
          <w:tcPr>
            <w:tcW w:w="592" w:type="pct"/>
            <w:gridSpan w:val="3"/>
            <w:tcBorders>
              <w:top w:val="nil"/>
              <w:left w:val="nil"/>
              <w:bottom w:val="nil"/>
              <w:right w:val="nil"/>
            </w:tcBorders>
          </w:tcPr>
          <w:p w14:paraId="64CF17E6" w14:textId="6AEE9B5B" w:rsidR="00E3690B" w:rsidRPr="004D7EFD" w:rsidRDefault="00E3690B" w:rsidP="00E3690B">
            <w:pPr>
              <w:spacing w:before="20" w:after="0"/>
              <w:jc w:val="center"/>
              <w:rPr>
                <w:rFonts w:ascii="Arial Narrow" w:eastAsia="Calibri" w:hAnsi="Arial Narrow"/>
                <w:sz w:val="38"/>
                <w:szCs w:val="16"/>
                <w:lang w:val="sk-SK"/>
              </w:rPr>
            </w:pPr>
            <w:r w:rsidRPr="004D7EFD">
              <w:rPr>
                <w:rFonts w:ascii="Arial Narrow" w:eastAsia="Calibri" w:hAnsi="Arial Narrow"/>
                <w:sz w:val="38"/>
                <w:szCs w:val="16"/>
                <w:lang w:val="sk-SK"/>
              </w:rPr>
              <w:t>100</w:t>
            </w:r>
            <w:r w:rsidR="00300E3B">
              <w:rPr>
                <w:rFonts w:ascii="Arial Narrow" w:eastAsia="Calibri" w:hAnsi="Arial Narrow"/>
                <w:sz w:val="38"/>
                <w:szCs w:val="16"/>
                <w:lang w:val="sk-SK"/>
              </w:rPr>
              <w:t>1-1</w:t>
            </w:r>
          </w:p>
        </w:tc>
        <w:tc>
          <w:tcPr>
            <w:tcW w:w="346" w:type="pct"/>
            <w:gridSpan w:val="3"/>
            <w:tcBorders>
              <w:top w:val="nil"/>
              <w:left w:val="nil"/>
              <w:bottom w:val="nil"/>
              <w:right w:val="single" w:sz="4" w:space="0" w:color="auto"/>
            </w:tcBorders>
          </w:tcPr>
          <w:sdt>
            <w:sdtPr>
              <w:rPr>
                <w:rFonts w:ascii="Arial Narrow" w:eastAsia="Calibri" w:hAnsi="Arial Narrow"/>
                <w:sz w:val="38"/>
                <w:szCs w:val="16"/>
                <w:lang w:val="sk-SK"/>
              </w:rPr>
              <w:id w:val="1385141531"/>
              <w:placeholder>
                <w:docPart w:val="875A7CAE9D0B4ED081B1482D808806A6"/>
              </w:placeholder>
              <w:text/>
            </w:sdtPr>
            <w:sdtContent>
              <w:p w14:paraId="77D4B083" w14:textId="77777777" w:rsidR="00E3690B" w:rsidRPr="004D7EFD" w:rsidRDefault="00E3690B" w:rsidP="00E3690B">
                <w:pPr>
                  <w:spacing w:before="20" w:after="0"/>
                  <w:jc w:val="center"/>
                  <w:rPr>
                    <w:rFonts w:ascii="Arial Narrow" w:eastAsia="Calibri" w:hAnsi="Arial Narrow"/>
                    <w:sz w:val="38"/>
                    <w:szCs w:val="16"/>
                    <w:lang w:val="sk-SK"/>
                  </w:rPr>
                </w:pPr>
                <w:r w:rsidRPr="004D7EFD">
                  <w:rPr>
                    <w:rFonts w:ascii="Arial Narrow" w:eastAsia="Calibri" w:hAnsi="Arial Narrow"/>
                    <w:sz w:val="38"/>
                    <w:szCs w:val="16"/>
                    <w:lang w:val="sk-SK"/>
                  </w:rPr>
                  <w:t>00</w:t>
                </w:r>
              </w:p>
            </w:sdtContent>
          </w:sdt>
        </w:tc>
        <w:tc>
          <w:tcPr>
            <w:tcW w:w="572" w:type="pct"/>
            <w:vMerge w:val="restart"/>
            <w:tcBorders>
              <w:top w:val="nil"/>
              <w:left w:val="single" w:sz="4" w:space="0" w:color="auto"/>
              <w:bottom w:val="single" w:sz="4" w:space="0" w:color="auto"/>
              <w:right w:val="nil"/>
            </w:tcBorders>
          </w:tcPr>
          <w:p w14:paraId="35848940" w14:textId="77777777" w:rsidR="00E3690B" w:rsidRPr="004D7EFD" w:rsidRDefault="00E3690B" w:rsidP="00E3690B">
            <w:pPr>
              <w:spacing w:after="0"/>
              <w:jc w:val="center"/>
              <w:rPr>
                <w:rFonts w:ascii="Arial Narrow" w:eastAsia="Calibri" w:hAnsi="Arial Narrow"/>
                <w:sz w:val="16"/>
                <w:szCs w:val="16"/>
                <w:lang w:val="sk-SK"/>
              </w:rPr>
            </w:pPr>
          </w:p>
        </w:tc>
      </w:tr>
      <w:tr w:rsidR="00BE41B2" w:rsidRPr="004D7EFD" w14:paraId="38525A44" w14:textId="77777777" w:rsidTr="00132CB5">
        <w:trPr>
          <w:cantSplit/>
          <w:trHeight w:hRule="exact" w:val="454"/>
        </w:trPr>
        <w:tc>
          <w:tcPr>
            <w:tcW w:w="45" w:type="pct"/>
            <w:tcBorders>
              <w:top w:val="nil"/>
              <w:left w:val="nil"/>
              <w:bottom w:val="single" w:sz="4" w:space="0" w:color="auto"/>
              <w:right w:val="nil"/>
            </w:tcBorders>
          </w:tcPr>
          <w:p w14:paraId="5CAA9C98" w14:textId="77777777" w:rsidR="00E3690B" w:rsidRPr="004D7EFD" w:rsidRDefault="00E3690B" w:rsidP="00E3690B">
            <w:pPr>
              <w:spacing w:before="20" w:after="0"/>
              <w:jc w:val="center"/>
              <w:rPr>
                <w:rFonts w:ascii="Arial Narrow" w:eastAsia="Calibri" w:hAnsi="Arial Narrow"/>
                <w:sz w:val="14"/>
                <w:szCs w:val="16"/>
                <w:lang w:val="sk-SK"/>
              </w:rPr>
            </w:pPr>
          </w:p>
        </w:tc>
        <w:tc>
          <w:tcPr>
            <w:tcW w:w="718" w:type="pct"/>
            <w:tcBorders>
              <w:top w:val="nil"/>
              <w:left w:val="nil"/>
              <w:bottom w:val="single" w:sz="4" w:space="0" w:color="auto"/>
              <w:right w:val="nil"/>
            </w:tcBorders>
          </w:tcPr>
          <w:p w14:paraId="18465F58"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 xml:space="preserve">ČÍSLO PROJEKTU </w:t>
            </w:r>
          </w:p>
          <w:p w14:paraId="5EC46A90"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PROJEKT NUMBER</w:t>
            </w:r>
          </w:p>
        </w:tc>
        <w:tc>
          <w:tcPr>
            <w:tcW w:w="568" w:type="pct"/>
            <w:tcBorders>
              <w:top w:val="nil"/>
              <w:left w:val="nil"/>
              <w:bottom w:val="single" w:sz="4" w:space="0" w:color="auto"/>
              <w:right w:val="nil"/>
            </w:tcBorders>
          </w:tcPr>
          <w:p w14:paraId="30390DF9"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 xml:space="preserve">STUPEŇ PD </w:t>
            </w:r>
          </w:p>
          <w:p w14:paraId="17D9E65F"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PROJECT STAGE</w:t>
            </w:r>
          </w:p>
        </w:tc>
        <w:tc>
          <w:tcPr>
            <w:tcW w:w="586" w:type="pct"/>
            <w:gridSpan w:val="3"/>
            <w:tcBorders>
              <w:top w:val="nil"/>
              <w:left w:val="nil"/>
              <w:bottom w:val="single" w:sz="4" w:space="0" w:color="auto"/>
              <w:right w:val="nil"/>
            </w:tcBorders>
          </w:tcPr>
          <w:p w14:paraId="1D6786FB"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OBCHODNÝ SÚBOR BUSINESS PART</w:t>
            </w:r>
          </w:p>
        </w:tc>
        <w:tc>
          <w:tcPr>
            <w:tcW w:w="188" w:type="pct"/>
            <w:tcBorders>
              <w:top w:val="nil"/>
              <w:left w:val="nil"/>
              <w:bottom w:val="single" w:sz="4" w:space="0" w:color="auto"/>
              <w:right w:val="nil"/>
            </w:tcBorders>
          </w:tcPr>
          <w:p w14:paraId="27B21511"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ČASŤ PART</w:t>
            </w:r>
          </w:p>
        </w:tc>
        <w:tc>
          <w:tcPr>
            <w:tcW w:w="524" w:type="pct"/>
            <w:gridSpan w:val="4"/>
            <w:tcBorders>
              <w:top w:val="nil"/>
              <w:left w:val="nil"/>
              <w:bottom w:val="single" w:sz="4" w:space="0" w:color="auto"/>
              <w:right w:val="nil"/>
            </w:tcBorders>
          </w:tcPr>
          <w:p w14:paraId="75DEE465"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SO/IO</w:t>
            </w:r>
          </w:p>
          <w:p w14:paraId="02ECF1E1"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OBJECT NAME</w:t>
            </w:r>
          </w:p>
        </w:tc>
        <w:tc>
          <w:tcPr>
            <w:tcW w:w="435" w:type="pct"/>
            <w:gridSpan w:val="2"/>
            <w:tcBorders>
              <w:top w:val="nil"/>
              <w:left w:val="nil"/>
              <w:bottom w:val="single" w:sz="4" w:space="0" w:color="auto"/>
              <w:right w:val="nil"/>
            </w:tcBorders>
          </w:tcPr>
          <w:p w14:paraId="5707E987" w14:textId="77777777" w:rsidR="00E3690B" w:rsidRPr="004D7EFD" w:rsidRDefault="00E3690B" w:rsidP="00E3690B">
            <w:pPr>
              <w:spacing w:before="20" w:after="0"/>
              <w:jc w:val="center"/>
              <w:rPr>
                <w:rFonts w:ascii="Arial Narrow" w:eastAsia="Calibri" w:hAnsi="Arial Narrow"/>
                <w:sz w:val="13"/>
                <w:szCs w:val="13"/>
                <w:lang w:val="sk-SK"/>
              </w:rPr>
            </w:pPr>
            <w:r w:rsidRPr="004D7EFD">
              <w:rPr>
                <w:rFonts w:ascii="Arial Narrow" w:eastAsia="Calibri" w:hAnsi="Arial Narrow"/>
                <w:sz w:val="13"/>
                <w:szCs w:val="13"/>
                <w:lang w:val="sk-SK"/>
              </w:rPr>
              <w:t>PROFESNÝ DIEL  PROF. PART</w:t>
            </w:r>
          </w:p>
        </w:tc>
        <w:tc>
          <w:tcPr>
            <w:tcW w:w="426" w:type="pct"/>
            <w:tcBorders>
              <w:top w:val="nil"/>
              <w:left w:val="nil"/>
              <w:bottom w:val="single" w:sz="4" w:space="0" w:color="auto"/>
              <w:right w:val="nil"/>
            </w:tcBorders>
          </w:tcPr>
          <w:p w14:paraId="6596C100"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DILATÁCIA</w:t>
            </w:r>
          </w:p>
          <w:p w14:paraId="63770F7D"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DILATATION</w:t>
            </w:r>
          </w:p>
        </w:tc>
        <w:tc>
          <w:tcPr>
            <w:tcW w:w="592" w:type="pct"/>
            <w:gridSpan w:val="3"/>
            <w:tcBorders>
              <w:top w:val="nil"/>
              <w:left w:val="nil"/>
              <w:bottom w:val="single" w:sz="4" w:space="0" w:color="auto"/>
              <w:right w:val="nil"/>
            </w:tcBorders>
          </w:tcPr>
          <w:p w14:paraId="699A1D3A"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ČÍSLO DOKUMENTU</w:t>
            </w:r>
          </w:p>
          <w:p w14:paraId="58602CB6"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DOCUMENT NUM.</w:t>
            </w:r>
          </w:p>
        </w:tc>
        <w:tc>
          <w:tcPr>
            <w:tcW w:w="346" w:type="pct"/>
            <w:gridSpan w:val="3"/>
            <w:tcBorders>
              <w:top w:val="nil"/>
              <w:left w:val="nil"/>
              <w:bottom w:val="single" w:sz="4" w:space="0" w:color="auto"/>
              <w:right w:val="single" w:sz="4" w:space="0" w:color="auto"/>
            </w:tcBorders>
          </w:tcPr>
          <w:p w14:paraId="7CA01882" w14:textId="77777777" w:rsidR="00E3690B" w:rsidRPr="004D7EFD" w:rsidRDefault="00E3690B" w:rsidP="00E3690B">
            <w:pPr>
              <w:spacing w:before="20" w:after="0"/>
              <w:jc w:val="center"/>
              <w:rPr>
                <w:rFonts w:ascii="Arial Narrow" w:eastAsia="Calibri" w:hAnsi="Arial Narrow"/>
                <w:sz w:val="14"/>
                <w:szCs w:val="16"/>
                <w:lang w:val="sk-SK"/>
              </w:rPr>
            </w:pPr>
            <w:r w:rsidRPr="004D7EFD">
              <w:rPr>
                <w:rFonts w:ascii="Arial Narrow" w:eastAsia="Calibri" w:hAnsi="Arial Narrow"/>
                <w:sz w:val="14"/>
                <w:szCs w:val="16"/>
                <w:lang w:val="sk-SK"/>
              </w:rPr>
              <w:t>REVÍZIA  REVIZION</w:t>
            </w:r>
          </w:p>
        </w:tc>
        <w:tc>
          <w:tcPr>
            <w:tcW w:w="572" w:type="pct"/>
            <w:vMerge/>
            <w:tcBorders>
              <w:top w:val="single" w:sz="4" w:space="0" w:color="auto"/>
              <w:left w:val="single" w:sz="4" w:space="0" w:color="auto"/>
              <w:bottom w:val="single" w:sz="4" w:space="0" w:color="auto"/>
              <w:right w:val="nil"/>
            </w:tcBorders>
          </w:tcPr>
          <w:p w14:paraId="24D91DA0" w14:textId="77777777" w:rsidR="00E3690B" w:rsidRPr="004D7EFD" w:rsidRDefault="00E3690B" w:rsidP="00E3690B">
            <w:pPr>
              <w:spacing w:after="0"/>
              <w:jc w:val="center"/>
              <w:rPr>
                <w:rFonts w:ascii="Arial Narrow" w:eastAsia="Calibri" w:hAnsi="Arial Narrow"/>
                <w:sz w:val="16"/>
                <w:szCs w:val="16"/>
                <w:lang w:val="sk-SK"/>
              </w:rPr>
            </w:pPr>
          </w:p>
        </w:tc>
      </w:tr>
      <w:bookmarkEnd w:id="0"/>
    </w:tbl>
    <w:p w14:paraId="2CED05A4" w14:textId="77777777" w:rsidR="00983211" w:rsidRPr="004D7EFD" w:rsidRDefault="00983211" w:rsidP="00B023AA">
      <w:pPr>
        <w:rPr>
          <w:lang w:val="sk-SK"/>
        </w:rPr>
      </w:pPr>
    </w:p>
    <w:p w14:paraId="1BFE2D56" w14:textId="77777777" w:rsidR="00983211" w:rsidRPr="004D7EFD" w:rsidRDefault="00983211" w:rsidP="00B023AA">
      <w:pPr>
        <w:rPr>
          <w:lang w:val="sk-SK"/>
        </w:rPr>
      </w:pPr>
    </w:p>
    <w:p w14:paraId="011DFE09" w14:textId="77777777" w:rsidR="00983211" w:rsidRPr="004D7EFD" w:rsidRDefault="00983211" w:rsidP="00B023AA">
      <w:pPr>
        <w:rPr>
          <w:lang w:val="sk-SK"/>
        </w:rPr>
      </w:pPr>
    </w:p>
    <w:p w14:paraId="76A73ED0" w14:textId="77777777" w:rsidR="00983211" w:rsidRPr="004D7EFD" w:rsidRDefault="00983211" w:rsidP="00B023AA">
      <w:pPr>
        <w:rPr>
          <w:lang w:val="sk-SK"/>
        </w:rPr>
      </w:pPr>
    </w:p>
    <w:p w14:paraId="09219D77" w14:textId="77777777" w:rsidR="00983211" w:rsidRPr="004D7EFD" w:rsidRDefault="00690FDD" w:rsidP="00B023AA">
      <w:pPr>
        <w:rPr>
          <w:lang w:val="sk-SK"/>
        </w:rPr>
      </w:pPr>
      <w:r w:rsidRPr="004D7EFD">
        <w:rPr>
          <w:lang w:val="sk-SK"/>
        </w:rPr>
        <w:br w:type="page"/>
      </w:r>
    </w:p>
    <w:p w14:paraId="1AECF15E" w14:textId="60A9ACBA" w:rsidR="00144AD9" w:rsidRPr="00F3230F" w:rsidRDefault="00144AD9">
      <w:pPr>
        <w:pBdr>
          <w:top w:val="nil"/>
          <w:left w:val="nil"/>
          <w:bottom w:val="nil"/>
          <w:right w:val="nil"/>
          <w:between w:val="nil"/>
          <w:bar w:val="nil"/>
        </w:pBdr>
        <w:spacing w:after="0"/>
        <w:jc w:val="left"/>
        <w:rPr>
          <w:rStyle w:val="dn"/>
          <w:b/>
          <w:bCs/>
          <w:u w:color="7F7F7F"/>
          <w:lang w:val="sk-SK"/>
        </w:rPr>
      </w:pPr>
      <w:r w:rsidRPr="00F3230F">
        <w:rPr>
          <w:rStyle w:val="dn"/>
          <w:b/>
          <w:bCs/>
          <w:u w:color="7F7F7F"/>
          <w:lang w:val="sk-SK"/>
        </w:rPr>
        <w:lastRenderedPageBreak/>
        <w:t>Splnenie podmienok územného konanie:</w:t>
      </w:r>
    </w:p>
    <w:p w14:paraId="1A5970D7" w14:textId="77777777" w:rsidR="00C13E92" w:rsidRDefault="00C13E92">
      <w:pPr>
        <w:pBdr>
          <w:top w:val="nil"/>
          <w:left w:val="nil"/>
          <w:bottom w:val="nil"/>
          <w:right w:val="nil"/>
          <w:between w:val="nil"/>
          <w:bar w:val="nil"/>
        </w:pBdr>
        <w:spacing w:after="0"/>
        <w:jc w:val="left"/>
        <w:rPr>
          <w:rStyle w:val="dn"/>
          <w:u w:color="7F7F7F"/>
          <w:lang w:val="sk-SK"/>
        </w:rPr>
      </w:pPr>
    </w:p>
    <w:p w14:paraId="6D6A92DC" w14:textId="77777777" w:rsidR="00C13E92" w:rsidRDefault="00C13E92">
      <w:pPr>
        <w:pBdr>
          <w:top w:val="nil"/>
          <w:left w:val="nil"/>
          <w:bottom w:val="nil"/>
          <w:right w:val="nil"/>
          <w:between w:val="nil"/>
          <w:bar w:val="nil"/>
        </w:pBdr>
        <w:spacing w:after="0"/>
        <w:jc w:val="left"/>
        <w:rPr>
          <w:rStyle w:val="dn"/>
          <w:u w:color="7F7F7F"/>
          <w:lang w:val="sk-SK"/>
        </w:rPr>
      </w:pPr>
    </w:p>
    <w:p w14:paraId="14860FA4" w14:textId="6ACBBDF7" w:rsidR="00C13E92" w:rsidRPr="004D7EFD" w:rsidRDefault="00F3230F" w:rsidP="00F3230F">
      <w:pPr>
        <w:pBdr>
          <w:top w:val="nil"/>
          <w:left w:val="nil"/>
          <w:bottom w:val="nil"/>
          <w:right w:val="nil"/>
          <w:between w:val="nil"/>
          <w:bar w:val="nil"/>
        </w:pBdr>
        <w:shd w:val="clear" w:color="auto" w:fill="F2F2F2" w:themeFill="background1" w:themeFillShade="F2"/>
        <w:spacing w:after="0"/>
        <w:jc w:val="left"/>
        <w:rPr>
          <w:rStyle w:val="dn"/>
          <w:u w:color="7F7F7F"/>
          <w:lang w:val="sk-SK"/>
        </w:rPr>
      </w:pPr>
      <w:r w:rsidRPr="00F3230F">
        <w:rPr>
          <w:rStyle w:val="dn"/>
          <w:u w:color="7F7F7F"/>
          <w:lang w:val="sk-SK"/>
        </w:rPr>
        <w:t>Položky zvýraznené sivou farbou boli splnené odchylne od znenia podmienok UR alebo sa v nich vykonali zmeny v technickom návrhu.</w:t>
      </w:r>
    </w:p>
    <w:p w14:paraId="508C1433" w14:textId="77777777" w:rsidR="00144AD9" w:rsidRPr="004D7EFD" w:rsidRDefault="00144AD9">
      <w:pPr>
        <w:pBdr>
          <w:top w:val="nil"/>
          <w:left w:val="nil"/>
          <w:bottom w:val="nil"/>
          <w:right w:val="nil"/>
          <w:between w:val="nil"/>
          <w:bar w:val="nil"/>
        </w:pBdr>
        <w:spacing w:after="0"/>
        <w:jc w:val="left"/>
        <w:rPr>
          <w:rStyle w:val="dn"/>
          <w:u w:color="7F7F7F"/>
          <w:lang w:val="sk-SK"/>
        </w:rPr>
      </w:pPr>
    </w:p>
    <w:tbl>
      <w:tblPr>
        <w:tblStyle w:val="Mkatabulky"/>
        <w:tblW w:w="10301" w:type="dxa"/>
        <w:tblLook w:val="04A0" w:firstRow="1" w:lastRow="0" w:firstColumn="1" w:lastColumn="0" w:noHBand="0" w:noVBand="1"/>
      </w:tblPr>
      <w:tblGrid>
        <w:gridCol w:w="6874"/>
        <w:gridCol w:w="3427"/>
      </w:tblGrid>
      <w:tr w:rsidR="00144AD9" w:rsidRPr="004D7EFD" w14:paraId="659A87C1" w14:textId="77777777" w:rsidTr="00F23B47">
        <w:tc>
          <w:tcPr>
            <w:tcW w:w="6874" w:type="dxa"/>
          </w:tcPr>
          <w:p w14:paraId="64ED7BF6" w14:textId="77777777" w:rsidR="00144AD9" w:rsidRPr="004D7EFD" w:rsidRDefault="00144AD9" w:rsidP="004343CB">
            <w:pPr>
              <w:pStyle w:val="Bezmezer"/>
              <w:rPr>
                <w:rStyle w:val="dn"/>
                <w:rFonts w:cs="Arial"/>
                <w:b/>
                <w:bCs/>
                <w:sz w:val="17"/>
                <w:szCs w:val="17"/>
                <w:u w:color="7F7F7F"/>
              </w:rPr>
            </w:pPr>
            <w:r w:rsidRPr="004D7EFD">
              <w:rPr>
                <w:rStyle w:val="dn"/>
                <w:rFonts w:cs="Arial"/>
                <w:b/>
                <w:bCs/>
                <w:sz w:val="17"/>
                <w:szCs w:val="17"/>
                <w:u w:color="7F7F7F"/>
              </w:rPr>
              <w:t>Architektonické a urbanistické podmienky</w:t>
            </w:r>
          </w:p>
          <w:p w14:paraId="05B97D37" w14:textId="77777777" w:rsidR="00144AD9" w:rsidRPr="004D7EFD" w:rsidRDefault="00144AD9" w:rsidP="004343CB">
            <w:pPr>
              <w:pStyle w:val="Bezmezer"/>
              <w:rPr>
                <w:rStyle w:val="dn"/>
                <w:rFonts w:cs="Arial"/>
                <w:sz w:val="17"/>
                <w:szCs w:val="17"/>
                <w:u w:color="7F7F7F"/>
              </w:rPr>
            </w:pPr>
            <w:r w:rsidRPr="004D7EFD">
              <w:rPr>
                <w:rStyle w:val="dn"/>
                <w:rFonts w:cs="Arial"/>
                <w:sz w:val="17"/>
                <w:szCs w:val="17"/>
                <w:u w:color="7F7F7F"/>
              </w:rPr>
              <w:t>1.1.</w:t>
            </w:r>
          </w:p>
          <w:p w14:paraId="441C75C5" w14:textId="38054939" w:rsidR="00144AD9" w:rsidRPr="004D7EFD" w:rsidRDefault="00144AD9" w:rsidP="004343CB">
            <w:pPr>
              <w:pStyle w:val="Bezmezer"/>
              <w:rPr>
                <w:rStyle w:val="dn"/>
                <w:rFonts w:cs="Arial"/>
                <w:sz w:val="17"/>
                <w:szCs w:val="17"/>
                <w:u w:color="7F7F7F"/>
              </w:rPr>
            </w:pPr>
            <w:r w:rsidRPr="004D7EFD">
              <w:rPr>
                <w:rStyle w:val="dn"/>
                <w:rFonts w:cs="Arial"/>
                <w:sz w:val="17"/>
                <w:szCs w:val="17"/>
                <w:u w:color="7F7F7F"/>
              </w:rPr>
              <w:t xml:space="preserve">Stavba sa umiestňuje podľa situácie širších vzťahov M 1:1000 z marca 2023 a podľa situačného výkresu na podklade KN M 1:500, z marca 2023, ktoré tvoria neoddeliteľné prílohy tohto rozhodnutia a podľa projektovej dokumentácie pre územné rozhodnutie, vypracovanej spoločnosťou </w:t>
            </w:r>
            <w:proofErr w:type="spellStart"/>
            <w:r w:rsidRPr="004D7EFD">
              <w:rPr>
                <w:rStyle w:val="dn"/>
                <w:rFonts w:cs="Arial"/>
                <w:sz w:val="17"/>
                <w:szCs w:val="17"/>
                <w:u w:color="7F7F7F"/>
              </w:rPr>
              <w:t>The</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Buro</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s.r.o</w:t>
            </w:r>
            <w:proofErr w:type="spellEnd"/>
            <w:r w:rsidRPr="004D7EFD">
              <w:rPr>
                <w:rStyle w:val="dn"/>
                <w:rFonts w:cs="Arial"/>
                <w:sz w:val="17"/>
                <w:szCs w:val="17"/>
                <w:u w:color="7F7F7F"/>
              </w:rPr>
              <w:t>., Tučkova 24a, 602 00 Brno, Česká republika, IČO: 07 730 209, zodpovedný projektant Ing. et Ing. árch. Jan Vrbka (autorizovaný architekt ČKA4783, hosťujúci architekt SKA0263HA) a spoločnosťou OBERMEYER HELIKA s.r.o., Lamačská cesta 3B, 841 04 Bratislava, IČO: 35 879 271, zodpovedný projektant Ing. Vladimír Valení (autorizovaný stavebný inžinier SKSI 5868), v marci 2023, s poslednou aktualizáciou v júli 2023, pri rešpektovaní podmienok tohto rozhodnutia.</w:t>
            </w:r>
          </w:p>
        </w:tc>
        <w:tc>
          <w:tcPr>
            <w:tcW w:w="3427" w:type="dxa"/>
          </w:tcPr>
          <w:p w14:paraId="641C244A" w14:textId="77777777" w:rsidR="005840F1" w:rsidRPr="00097F45" w:rsidRDefault="005840F1" w:rsidP="00CA4065">
            <w:pPr>
              <w:pStyle w:val="Bezmezer"/>
              <w:rPr>
                <w:rStyle w:val="dn"/>
                <w:sz w:val="20"/>
                <w:szCs w:val="20"/>
                <w:u w:color="7F7F7F"/>
              </w:rPr>
            </w:pPr>
          </w:p>
          <w:p w14:paraId="12DECDC0" w14:textId="26A90EEA" w:rsidR="00144AD9" w:rsidRPr="00097F45" w:rsidRDefault="005840F1" w:rsidP="00CA4065">
            <w:pPr>
              <w:pStyle w:val="Bezmezer"/>
              <w:rPr>
                <w:rStyle w:val="dn"/>
                <w:sz w:val="20"/>
                <w:szCs w:val="20"/>
                <w:u w:color="7F7F7F"/>
              </w:rPr>
            </w:pPr>
            <w:r w:rsidRPr="00097F45">
              <w:rPr>
                <w:rStyle w:val="dn"/>
                <w:sz w:val="20"/>
                <w:szCs w:val="20"/>
                <w:u w:color="7F7F7F"/>
              </w:rPr>
              <w:t>Bez zmien.</w:t>
            </w:r>
          </w:p>
        </w:tc>
      </w:tr>
      <w:tr w:rsidR="00144AD9" w:rsidRPr="004D7EFD" w14:paraId="58CA4BAF" w14:textId="77777777" w:rsidTr="00F23B47">
        <w:tc>
          <w:tcPr>
            <w:tcW w:w="6874" w:type="dxa"/>
          </w:tcPr>
          <w:p w14:paraId="6C5EBB9F" w14:textId="77777777" w:rsidR="005840F1" w:rsidRPr="004D7EFD" w:rsidRDefault="005840F1" w:rsidP="004343CB">
            <w:pPr>
              <w:pStyle w:val="Bezmezer"/>
              <w:rPr>
                <w:rStyle w:val="dn"/>
                <w:rFonts w:cs="Arial"/>
                <w:sz w:val="17"/>
                <w:szCs w:val="17"/>
                <w:u w:color="7F7F7F"/>
              </w:rPr>
            </w:pPr>
          </w:p>
          <w:p w14:paraId="74B381B7" w14:textId="024A02EC"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1.2.</w:t>
            </w:r>
          </w:p>
          <w:p w14:paraId="5F47ED87" w14:textId="312F9504"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Stavba v rozsahu stavebného objektu SO 001 BYTOVÝ DOM (BD) sa umiestňuje v týchto odstupových vzdialenostiach od susedných pozemkov a stavieb:</w:t>
            </w:r>
          </w:p>
          <w:p w14:paraId="657049FA" w14:textId="1AA182D3"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Od administratívnej budovy na pozemkoch pare. Č. 17009/1 a 17009/2, katastrálne územie Trnávka po navrhovaný objekt A1 - 82,300 m,</w:t>
            </w:r>
          </w:p>
          <w:p w14:paraId="7B8B8A51" w14:textId="315D2875"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od administratívnej budovy na pozemkoch pare. č. 17009/1 a 17009/2, katastrálne územie Trnávka po navrhovaný objekt A2 - 99,500 m,</w:t>
            </w:r>
          </w:p>
          <w:p w14:paraId="263B2DA8" w14:textId="544B7275"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od bytového domu so súpisným číslom 2960, na ulici Banšelova 31, 33, 35, 37, 39, 41 v Bratislave, na pozemku parcelné číslo 14472/18, 14472/10, 14472/16, 14472/17, 14472/20 a 14472/19, katastrálne územie Trnávka po navrhovaný objekt A2 - 24,100 m,</w:t>
            </w:r>
          </w:p>
          <w:p w14:paraId="61250720" w14:textId="675E25EA"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od hranice pozemku (stavby so súpisným číslom 244) na pozemku parcelné číslo 17015/187, katastrálne územie Trnávka po navrhovaný objekt A1 - 14,300 m,</w:t>
            </w:r>
          </w:p>
          <w:p w14:paraId="6895C51C" w14:textId="6289AC15"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od hranice pozemku pare. č. 17015/53, katastrálne územie Trnávka po navrhovaný objekt BI - 9,100 m,</w:t>
            </w:r>
          </w:p>
          <w:p w14:paraId="272FD627" w14:textId="524B635C"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od stavby so súpisným Číslom 5340, na pozemku pare. č. 17015/199, katastrálne územie Trnávka po navrhovaný objekt B6 - 12,600 m.</w:t>
            </w:r>
          </w:p>
          <w:p w14:paraId="71376F5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Ostatné vzdialenosti medzi jednotlivými navrhovanými objektami sú zrejmé so situačného výkresu na podklade KN a projektovej dokumentácie z marca 2023 s poslednou aktualizáciou v júli 2023.</w:t>
            </w:r>
          </w:p>
          <w:p w14:paraId="7456DB24" w14:textId="76B6EF8F" w:rsidR="00144AD9" w:rsidRPr="004D7EFD" w:rsidRDefault="005840F1" w:rsidP="004343CB">
            <w:pPr>
              <w:pStyle w:val="Bezmezer"/>
              <w:rPr>
                <w:rStyle w:val="dn"/>
                <w:rFonts w:cs="Arial"/>
                <w:sz w:val="17"/>
                <w:szCs w:val="17"/>
                <w:u w:color="7F7F7F"/>
              </w:rPr>
            </w:pPr>
            <w:r w:rsidRPr="004D7EFD">
              <w:rPr>
                <w:rStyle w:val="dn"/>
                <w:rFonts w:cs="Arial"/>
                <w:sz w:val="17"/>
                <w:szCs w:val="17"/>
                <w:u w:color="7F7F7F"/>
              </w:rPr>
              <w:t>Ostatne stavebné objekty, ktoré sú predmetom územného rozhodnutia, sa umiestňujú podľa projektovej dokumentácie pre vydanie územného rozhodnutia z marca 2023 s poslednou aktualizáciou v júli 2023.</w:t>
            </w:r>
          </w:p>
        </w:tc>
        <w:tc>
          <w:tcPr>
            <w:tcW w:w="3427" w:type="dxa"/>
          </w:tcPr>
          <w:p w14:paraId="743076C9" w14:textId="77777777" w:rsidR="005840F1" w:rsidRPr="00097F45" w:rsidRDefault="005840F1" w:rsidP="00CA4065">
            <w:pPr>
              <w:pStyle w:val="Bezmezer"/>
              <w:rPr>
                <w:rStyle w:val="dn"/>
                <w:sz w:val="20"/>
                <w:szCs w:val="20"/>
                <w:u w:color="7F7F7F"/>
              </w:rPr>
            </w:pPr>
          </w:p>
          <w:p w14:paraId="4321E0B9" w14:textId="31751842" w:rsidR="00144AD9" w:rsidRPr="00097F45" w:rsidRDefault="005840F1" w:rsidP="00CA4065">
            <w:pPr>
              <w:pStyle w:val="Bezmezer"/>
              <w:rPr>
                <w:rStyle w:val="dn"/>
                <w:sz w:val="20"/>
                <w:szCs w:val="20"/>
                <w:u w:color="7F7F7F"/>
              </w:rPr>
            </w:pPr>
            <w:r w:rsidRPr="00097F45">
              <w:rPr>
                <w:rStyle w:val="dn"/>
                <w:sz w:val="20"/>
                <w:szCs w:val="20"/>
                <w:u w:color="7F7F7F"/>
              </w:rPr>
              <w:t>Bez zmien.</w:t>
            </w:r>
          </w:p>
        </w:tc>
      </w:tr>
      <w:tr w:rsidR="005840F1" w:rsidRPr="004D7EFD" w14:paraId="2EAB00C7" w14:textId="77777777" w:rsidTr="00F23B47">
        <w:tc>
          <w:tcPr>
            <w:tcW w:w="6874" w:type="dxa"/>
          </w:tcPr>
          <w:p w14:paraId="5E059FED"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1.3. Základný prehľad stavebnej kapacity</w:t>
            </w:r>
          </w:p>
          <w:p w14:paraId="18D533BF" w14:textId="4088CBC2"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podlaží A</w:t>
            </w:r>
            <w:r w:rsidR="008A23BD" w:rsidRPr="004D7EFD">
              <w:rPr>
                <w:rStyle w:val="dn"/>
                <w:rFonts w:cs="Arial"/>
                <w:sz w:val="17"/>
                <w:szCs w:val="17"/>
                <w:u w:color="7F7F7F"/>
              </w:rPr>
              <w:t>1</w:t>
            </w:r>
            <w:r w:rsidRPr="004D7EFD">
              <w:rPr>
                <w:rStyle w:val="dn"/>
                <w:rFonts w:cs="Arial"/>
                <w:sz w:val="17"/>
                <w:szCs w:val="17"/>
                <w:u w:color="7F7F7F"/>
              </w:rPr>
              <w:t xml:space="preserve"> -</w:t>
            </w:r>
          </w:p>
          <w:p w14:paraId="462EE866"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podzemné podlažie (spoločne pre všetky objekty) 4. nadzemné podlažia;</w:t>
            </w:r>
          </w:p>
          <w:p w14:paraId="10966BDF"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Výška stavby A1 -</w:t>
            </w:r>
          </w:p>
          <w:p w14:paraId="75B5032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NP ± 0,000 = 133,50 m. n. m.</w:t>
            </w:r>
          </w:p>
          <w:p w14:paraId="3C47EC41"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atika = + 12,65 m = 146,15 m. n, m. od ± 0,000</w:t>
            </w:r>
          </w:p>
          <w:p w14:paraId="2E3F4CDC"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podlaží A2 -</w:t>
            </w:r>
          </w:p>
          <w:p w14:paraId="4D746631"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podzemné podlažie (spoločné pre všetky objekty)</w:t>
            </w:r>
          </w:p>
          <w:p w14:paraId="0581509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4. nadzemné podlažia</w:t>
            </w:r>
          </w:p>
          <w:p w14:paraId="4CFCEB06"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Výška stavby A2 -</w:t>
            </w:r>
          </w:p>
          <w:p w14:paraId="1DD113EF"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l.NP± 0,000 = 133,50 m. n. m.</w:t>
            </w:r>
          </w:p>
          <w:p w14:paraId="78F667A0"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atika = + 12,65 m = 146,15 m. n. m. od ± 0,000</w:t>
            </w:r>
          </w:p>
          <w:p w14:paraId="1FF260FC" w14:textId="1FDA5FBC"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podlaží B</w:t>
            </w:r>
            <w:r w:rsidR="00385B64" w:rsidRPr="004D7EFD">
              <w:rPr>
                <w:rStyle w:val="dn"/>
                <w:rFonts w:cs="Arial"/>
                <w:sz w:val="17"/>
                <w:szCs w:val="17"/>
                <w:u w:color="7F7F7F"/>
              </w:rPr>
              <w:t>1</w:t>
            </w:r>
            <w:r w:rsidRPr="004D7EFD">
              <w:rPr>
                <w:rStyle w:val="dn"/>
                <w:rFonts w:cs="Arial"/>
                <w:sz w:val="17"/>
                <w:szCs w:val="17"/>
                <w:u w:color="7F7F7F"/>
              </w:rPr>
              <w:t xml:space="preserve"> -</w:t>
            </w:r>
          </w:p>
          <w:p w14:paraId="307F60C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podzemné podlažie (spoločné pre všetky objekty)</w:t>
            </w:r>
          </w:p>
          <w:p w14:paraId="21B0020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3. nadzemné podlažia</w:t>
            </w:r>
          </w:p>
          <w:p w14:paraId="784B145E" w14:textId="058A08CC"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Výška stavby B</w:t>
            </w:r>
            <w:r w:rsidR="00385B64" w:rsidRPr="004D7EFD">
              <w:rPr>
                <w:rStyle w:val="dn"/>
                <w:rFonts w:cs="Arial"/>
                <w:sz w:val="17"/>
                <w:szCs w:val="17"/>
                <w:u w:color="7F7F7F"/>
              </w:rPr>
              <w:t>1</w:t>
            </w:r>
            <w:r w:rsidRPr="004D7EFD">
              <w:rPr>
                <w:rStyle w:val="dn"/>
                <w:rFonts w:cs="Arial"/>
                <w:sz w:val="17"/>
                <w:szCs w:val="17"/>
                <w:u w:color="7F7F7F"/>
              </w:rPr>
              <w:t xml:space="preserve"> -</w:t>
            </w:r>
          </w:p>
          <w:p w14:paraId="73595913"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NP ± 0,000 = 133,50 m. n. m.</w:t>
            </w:r>
          </w:p>
          <w:p w14:paraId="45BB22B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atika = + 9,45 m = 142,95 m. n. m. od ± 0,000</w:t>
            </w:r>
          </w:p>
          <w:p w14:paraId="372FA73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podlaží B2 -</w:t>
            </w:r>
          </w:p>
          <w:p w14:paraId="3A2EAF90"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podzemné podlažie (spoločné pre všetky objekty)</w:t>
            </w:r>
          </w:p>
          <w:p w14:paraId="2C120533"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3. nadzemné podlažia</w:t>
            </w:r>
          </w:p>
          <w:p w14:paraId="4A5E3FD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Výška stavby B2 -</w:t>
            </w:r>
          </w:p>
          <w:p w14:paraId="1CC49598"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NP ± 0,000 = 133,50 m. n. m.</w:t>
            </w:r>
          </w:p>
          <w:p w14:paraId="3CABA450"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atika = + 9,45 m = 142,95 m. n. m. od ± 0,000</w:t>
            </w:r>
          </w:p>
          <w:p w14:paraId="1FCB5E7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podlaží B3 -</w:t>
            </w:r>
          </w:p>
          <w:p w14:paraId="57F3C70F"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podzemné podlažie (spoločné pre všetky objekty)</w:t>
            </w:r>
          </w:p>
          <w:p w14:paraId="3E285D65"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3. nadzemné podlažia</w:t>
            </w:r>
          </w:p>
          <w:p w14:paraId="2D93C87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Výška stavby B3 -</w:t>
            </w:r>
          </w:p>
          <w:p w14:paraId="197DDF09"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l.NP± 0,000 = 133,50 m. n. m.</w:t>
            </w:r>
          </w:p>
          <w:p w14:paraId="0CE22E65"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atika = + 9,45 m = 142,95 m. n. m. od ± 0,000</w:t>
            </w:r>
          </w:p>
          <w:p w14:paraId="5C1A8F2A"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podlaží B4 -</w:t>
            </w:r>
          </w:p>
          <w:p w14:paraId="01F31A20"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podzemné podlažie (spoločné pre všetky objekty)</w:t>
            </w:r>
          </w:p>
          <w:p w14:paraId="663DE543"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lastRenderedPageBreak/>
              <w:t>3. nadzemné podlažia</w:t>
            </w:r>
          </w:p>
          <w:p w14:paraId="6F91188D"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Výška stavby B4 -</w:t>
            </w:r>
          </w:p>
          <w:p w14:paraId="2C67C891"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NP ± 0,000 = 133,50 m. n. m.</w:t>
            </w:r>
          </w:p>
          <w:p w14:paraId="24863985"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atika = + 9,45 m = 142,95 m. n. m. od ± 0,000</w:t>
            </w:r>
          </w:p>
          <w:p w14:paraId="4C596ACC"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podlaží B5 -</w:t>
            </w:r>
          </w:p>
          <w:p w14:paraId="1D62F8E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podzemné podlažie (spoločné pre všetky objekty)</w:t>
            </w:r>
          </w:p>
          <w:p w14:paraId="78F30211"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3. nadzemné podlažia</w:t>
            </w:r>
          </w:p>
          <w:p w14:paraId="1DA32BB5"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Výška stavby B 5 -</w:t>
            </w:r>
          </w:p>
          <w:p w14:paraId="17D0770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l.NP± 0,000 = 133,50 m. n. m.</w:t>
            </w:r>
          </w:p>
          <w:p w14:paraId="33730AD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atika = + 9,45 m = 142,95 m. n. m. od ± 0,000</w:t>
            </w:r>
          </w:p>
          <w:p w14:paraId="5F734533"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podlaží B6 -</w:t>
            </w:r>
          </w:p>
          <w:p w14:paraId="64329BBA"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 podzemné podlažie (spoločné pre všetky objekty)</w:t>
            </w:r>
          </w:p>
          <w:p w14:paraId="048D257C"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3. nadzemné podlažia</w:t>
            </w:r>
          </w:p>
          <w:p w14:paraId="35E3C3A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Výška stavby B6 -</w:t>
            </w:r>
          </w:p>
          <w:p w14:paraId="7DD529E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l.NP± 0,000= 133,50 m. n. m.</w:t>
            </w:r>
          </w:p>
          <w:p w14:paraId="75B4FC52"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atika = + 9,45 m = 142,95 m. n. m. od ± 0,000</w:t>
            </w:r>
          </w:p>
          <w:p w14:paraId="3B40D69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A1 -</w:t>
            </w:r>
          </w:p>
          <w:p w14:paraId="417541FC"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23 bytových jednotiek + 1 nebytový priestor - komerčné účely</w:t>
            </w:r>
          </w:p>
          <w:p w14:paraId="4A71464D"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A2 -</w:t>
            </w:r>
          </w:p>
          <w:p w14:paraId="0A335F21" w14:textId="4D4411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20 bytových jednotiek + 1 nebytový priestor - komerčné účely +1 nebytový priestor - komunitný priestor – klubovňa</w:t>
            </w:r>
          </w:p>
          <w:p w14:paraId="5D6F4038" w14:textId="627E120F"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B</w:t>
            </w:r>
            <w:r w:rsidR="00385B64" w:rsidRPr="004D7EFD">
              <w:rPr>
                <w:rStyle w:val="dn"/>
                <w:rFonts w:cs="Arial"/>
                <w:sz w:val="17"/>
                <w:szCs w:val="17"/>
                <w:u w:color="7F7F7F"/>
              </w:rPr>
              <w:t>1</w:t>
            </w:r>
            <w:r w:rsidRPr="004D7EFD">
              <w:rPr>
                <w:rStyle w:val="dn"/>
                <w:rFonts w:cs="Arial"/>
                <w:sz w:val="17"/>
                <w:szCs w:val="17"/>
                <w:u w:color="7F7F7F"/>
              </w:rPr>
              <w:t xml:space="preserve"> - 8 bytových jednotiek</w:t>
            </w:r>
          </w:p>
          <w:p w14:paraId="0FFF87C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B2 - 6 bytových jednotiek</w:t>
            </w:r>
          </w:p>
          <w:p w14:paraId="59089231"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B3 - 8 bytových jednotiek</w:t>
            </w:r>
          </w:p>
          <w:p w14:paraId="38DD44C8"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B4 - 8 bytových jednotiek</w:t>
            </w:r>
          </w:p>
          <w:p w14:paraId="1BA4847A"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B5 - 6 bytových jednotiek</w:t>
            </w:r>
          </w:p>
          <w:p w14:paraId="117AEB4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B6 - 6 bytových jednotiek</w:t>
            </w:r>
          </w:p>
          <w:p w14:paraId="33A1BE8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bytov celkovo: 85 (31 x 1 -izbový, 34 x 2 - izbový a 20 x 3 - izbový)</w:t>
            </w:r>
          </w:p>
          <w:p w14:paraId="5F179E9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obyvateľov: 299</w:t>
            </w:r>
          </w:p>
          <w:p w14:paraId="4DFAAE1B" w14:textId="61B5D5BA"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komerčných jednotiek: 2 (objekt A1 a A2)</w:t>
            </w:r>
          </w:p>
          <w:p w14:paraId="24F6167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komunitných priestorov: 1 (objekt A2)</w:t>
            </w:r>
          </w:p>
          <w:p w14:paraId="0FC929E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spoločných strešných terás: 1</w:t>
            </w:r>
          </w:p>
          <w:p w14:paraId="335945C1"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parkovacích miest: 101 (90 garáž, 11 povrch) - BD Terchovská</w:t>
            </w:r>
          </w:p>
          <w:p w14:paraId="02D5D7D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parkovacích miest: 36 (37 povrch nových, 1 povrch rušené) - Dotknuté územie</w:t>
            </w:r>
          </w:p>
          <w:p w14:paraId="63C64FDD" w14:textId="60C69EC2"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parkovacích miest celkovo : 137</w:t>
            </w:r>
          </w:p>
        </w:tc>
        <w:tc>
          <w:tcPr>
            <w:tcW w:w="3427" w:type="dxa"/>
          </w:tcPr>
          <w:p w14:paraId="104C54F2" w14:textId="77777777" w:rsidR="005840F1" w:rsidRPr="00097F45" w:rsidRDefault="005840F1" w:rsidP="00CA4065">
            <w:pPr>
              <w:pStyle w:val="Bezmezer"/>
              <w:rPr>
                <w:rStyle w:val="dn"/>
                <w:sz w:val="20"/>
                <w:szCs w:val="20"/>
                <w:u w:color="7F7F7F"/>
              </w:rPr>
            </w:pPr>
          </w:p>
          <w:p w14:paraId="49F2C294" w14:textId="5B63849B" w:rsidR="005840F1" w:rsidRPr="00097F45" w:rsidRDefault="005840F1" w:rsidP="00CA4065">
            <w:pPr>
              <w:pStyle w:val="Bezmezer"/>
              <w:rPr>
                <w:rStyle w:val="dn"/>
                <w:sz w:val="20"/>
                <w:szCs w:val="20"/>
                <w:u w:color="7F7F7F"/>
              </w:rPr>
            </w:pPr>
            <w:r w:rsidRPr="00097F45">
              <w:rPr>
                <w:rStyle w:val="dn"/>
                <w:sz w:val="20"/>
                <w:szCs w:val="20"/>
                <w:u w:color="7F7F7F"/>
              </w:rPr>
              <w:t>Bez zmien.</w:t>
            </w:r>
          </w:p>
        </w:tc>
      </w:tr>
      <w:tr w:rsidR="005840F1" w:rsidRPr="004D7EFD" w14:paraId="12C89CDF" w14:textId="77777777" w:rsidTr="00F23B47">
        <w:tc>
          <w:tcPr>
            <w:tcW w:w="6874" w:type="dxa"/>
            <w:shd w:val="clear" w:color="auto" w:fill="F2F2F2" w:themeFill="background1" w:themeFillShade="F2"/>
          </w:tcPr>
          <w:p w14:paraId="6FB1AC8C" w14:textId="491339CD"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1.4</w:t>
            </w:r>
          </w:p>
          <w:p w14:paraId="0E357B09"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Základné plošné a priestorové bilancie stavby</w:t>
            </w:r>
          </w:p>
          <w:p w14:paraId="34BDCBA2"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Bytový dom Terchovská:</w:t>
            </w:r>
          </w:p>
          <w:p w14:paraId="7039C4A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Obstavaný priestor podzemnej časti: 11 069 m3</w:t>
            </w:r>
          </w:p>
          <w:p w14:paraId="7339A9A8"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Obstavaný nadzemný vykurovaný priestor: 18 410m3</w:t>
            </w:r>
          </w:p>
          <w:p w14:paraId="062E8965"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Hrubá podzemná podlahová plocha: 3 256 m2</w:t>
            </w:r>
          </w:p>
          <w:p w14:paraId="4259A8C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Hrubá podlahová plocha vykurovaných priestorov nad zemou: 5 630 m2</w:t>
            </w:r>
          </w:p>
          <w:p w14:paraId="04ADBAC2"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Hrubá podlahová plocha pivničných skladov nad zemou: 108 m2</w:t>
            </w:r>
          </w:p>
          <w:p w14:paraId="17E268BD"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Hrubá podlahová plocha pavlačí: 789 m2</w:t>
            </w:r>
          </w:p>
          <w:p w14:paraId="63D8E05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Hrubá nadzemná podlahová plocha bez balkónov: 6 816m2</w:t>
            </w:r>
          </w:p>
          <w:p w14:paraId="122366F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Hrubá podlahová plocha balkónov: 533 m2</w:t>
            </w:r>
          </w:p>
          <w:p w14:paraId="7331C0C8"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Hrubá nadzemná podlahová plocha vrátane balkónov: 7080 m2</w:t>
            </w:r>
          </w:p>
          <w:p w14:paraId="56BDBB8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parkovacích miest: 101 (90 garáž,11 povrch).</w:t>
            </w:r>
          </w:p>
          <w:p w14:paraId="47D11D03"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Čistá podlahová plocha bytov: 4 083 m2 (bez balkónov a terás)</w:t>
            </w:r>
          </w:p>
          <w:p w14:paraId="3C52E18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Čistá podlahová plocha podľa dotácie ŠFRB: 5 099 m2 (vrátane balkónov a terás)</w:t>
            </w:r>
          </w:p>
          <w:p w14:paraId="52A36916"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Priemerná veľkosť bytov podľa dotácie ŠFRB: 59,99 m2</w:t>
            </w:r>
          </w:p>
          <w:p w14:paraId="620357C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Čistá podlahová plocha komerčných a komunitných priestorov: 357 m2</w:t>
            </w:r>
          </w:p>
          <w:p w14:paraId="354BE8A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Čistá podlahová plocha nebytových priestorov: 3 083 m2 (vrátane komercii, komunitných priestorov, pivničných skladov a garáží)</w:t>
            </w:r>
          </w:p>
          <w:p w14:paraId="3C2A1E33"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Podiel vlastníctva bytov: 4 083 / (4 083 + 3 083) = 0,57</w:t>
            </w:r>
          </w:p>
          <w:p w14:paraId="36D54CD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Podiel vlastníctva nebytových priestorov: 3 083 / (4 083 + 3 083) = 0,43</w:t>
            </w:r>
          </w:p>
          <w:p w14:paraId="2FF1A46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Limit obstarávacích nákladov na m2 podlahovej plochy podľa ŠFRB vrátane</w:t>
            </w:r>
          </w:p>
          <w:p w14:paraId="643DDF02"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DPH: 1350 Eur</w:t>
            </w:r>
          </w:p>
          <w:p w14:paraId="34A141C5"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Limit obstarávacích nákladov vrátane DPH: 5 099,99x1350 Eur = 6 884 987 Eur.</w:t>
            </w:r>
          </w:p>
          <w:p w14:paraId="2964E79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Bilancie plôch pre územie projektu bytového domu:</w:t>
            </w:r>
          </w:p>
          <w:p w14:paraId="1F14D768"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Zastavaná plocha: 2166,4 m2</w:t>
            </w:r>
          </w:p>
          <w:p w14:paraId="7D9884EC"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Komunikácia: 140,9 m2</w:t>
            </w:r>
          </w:p>
          <w:p w14:paraId="5F305143"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Parkovacie miesta: 161,1 m2</w:t>
            </w:r>
          </w:p>
          <w:p w14:paraId="5BAA572C"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Pešie a spevnené plochy: 1326,4 m2</w:t>
            </w:r>
          </w:p>
          <w:p w14:paraId="30DF190A"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Zeleň na konštrukcii (nad 0,5m): 790,1 m2</w:t>
            </w:r>
          </w:p>
          <w:p w14:paraId="79D0573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xml:space="preserve">Zeleň </w:t>
            </w:r>
            <w:proofErr w:type="spellStart"/>
            <w:r w:rsidRPr="004D7EFD">
              <w:rPr>
                <w:rStyle w:val="dn"/>
                <w:rFonts w:cs="Arial"/>
                <w:sz w:val="17"/>
                <w:szCs w:val="17"/>
                <w:u w:color="7F7F7F"/>
              </w:rPr>
              <w:t>rastlá</w:t>
            </w:r>
            <w:proofErr w:type="spellEnd"/>
            <w:r w:rsidRPr="004D7EFD">
              <w:rPr>
                <w:rStyle w:val="dn"/>
                <w:rFonts w:cs="Arial"/>
                <w:sz w:val="17"/>
                <w:szCs w:val="17"/>
                <w:u w:color="7F7F7F"/>
              </w:rPr>
              <w:t>: 893,7 m2</w:t>
            </w:r>
          </w:p>
          <w:p w14:paraId="48AFD1B8"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Spolu: 5478,6 m2</w:t>
            </w:r>
          </w:p>
          <w:p w14:paraId="1C0D64C6"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Bilancie plôch pre stavebné pozemky 17007/46 a 17007/47 vo vzťahu k územnému plánu:</w:t>
            </w:r>
          </w:p>
          <w:p w14:paraId="48DFCD1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Zastavaná plocha: 2166,4 m2</w:t>
            </w:r>
          </w:p>
          <w:p w14:paraId="4CCC6218"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Komunikácia: 129,2 m2</w:t>
            </w:r>
          </w:p>
          <w:p w14:paraId="57DC120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Pešie a spevnené plochy: 1648,3 m2</w:t>
            </w:r>
          </w:p>
          <w:p w14:paraId="30AC722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Zeleň na konštrukcii (nad 0,5m): 746,1 x 0,3 = 223,8 m2</w:t>
            </w:r>
          </w:p>
          <w:p w14:paraId="62A52E2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xml:space="preserve">Zeleň </w:t>
            </w:r>
            <w:proofErr w:type="spellStart"/>
            <w:r w:rsidRPr="004D7EFD">
              <w:rPr>
                <w:rStyle w:val="dn"/>
                <w:rFonts w:cs="Arial"/>
                <w:sz w:val="17"/>
                <w:szCs w:val="17"/>
                <w:u w:color="7F7F7F"/>
              </w:rPr>
              <w:t>rastlá</w:t>
            </w:r>
            <w:proofErr w:type="spellEnd"/>
            <w:r w:rsidRPr="004D7EFD">
              <w:rPr>
                <w:rStyle w:val="dn"/>
                <w:rFonts w:cs="Arial"/>
                <w:sz w:val="17"/>
                <w:szCs w:val="17"/>
                <w:u w:color="7F7F7F"/>
              </w:rPr>
              <w:t>: 675,1 m2</w:t>
            </w:r>
          </w:p>
          <w:p w14:paraId="75E91131"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Zeleň súčet: 223,8 + 675,1 - 898,9 m2</w:t>
            </w:r>
          </w:p>
          <w:p w14:paraId="09458262"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lastRenderedPageBreak/>
              <w:t>Celková výmera pozemkov podľa LV: 5365 m2</w:t>
            </w:r>
          </w:p>
          <w:p w14:paraId="1DBA3D7D"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Dotknuté územie bytového domu Terchovská:</w:t>
            </w:r>
          </w:p>
          <w:p w14:paraId="0CD5A587"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Počet parkovacích miest: 36 (37 povrch nových, 1 povrch rušené)</w:t>
            </w:r>
          </w:p>
          <w:p w14:paraId="7B3BD999"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Zastavaná plocha: 61,50 m2</w:t>
            </w:r>
          </w:p>
          <w:p w14:paraId="4217AD35"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Komunikácia: 1883,36 m2</w:t>
            </w:r>
          </w:p>
          <w:p w14:paraId="215C900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Parkovacie miesta: 509,83 m2</w:t>
            </w:r>
          </w:p>
          <w:p w14:paraId="770DA10C"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Pešie a spevnené plochy: 1064,04 m2</w:t>
            </w:r>
          </w:p>
          <w:p w14:paraId="7149A2B1" w14:textId="60E84105"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xml:space="preserve">Zeleň </w:t>
            </w:r>
            <w:proofErr w:type="spellStart"/>
            <w:r w:rsidRPr="004D7EFD">
              <w:rPr>
                <w:rStyle w:val="dn"/>
                <w:rFonts w:cs="Arial"/>
                <w:sz w:val="17"/>
                <w:szCs w:val="17"/>
                <w:u w:color="7F7F7F"/>
              </w:rPr>
              <w:t>rastlá</w:t>
            </w:r>
            <w:proofErr w:type="spellEnd"/>
            <w:r w:rsidRPr="004D7EFD">
              <w:rPr>
                <w:rStyle w:val="dn"/>
                <w:rFonts w:cs="Arial"/>
                <w:sz w:val="17"/>
                <w:szCs w:val="17"/>
                <w:u w:color="7F7F7F"/>
              </w:rPr>
              <w:t>: 1164,67 m2</w:t>
            </w:r>
          </w:p>
        </w:tc>
        <w:tc>
          <w:tcPr>
            <w:tcW w:w="3427" w:type="dxa"/>
            <w:shd w:val="clear" w:color="auto" w:fill="F2F2F2" w:themeFill="background1" w:themeFillShade="F2"/>
          </w:tcPr>
          <w:p w14:paraId="22D1735B" w14:textId="4B709218" w:rsidR="005840F1" w:rsidRPr="00097F45" w:rsidRDefault="005840F1" w:rsidP="00CA4065">
            <w:pPr>
              <w:pStyle w:val="Bezmezer"/>
              <w:rPr>
                <w:rStyle w:val="dn"/>
                <w:sz w:val="20"/>
                <w:szCs w:val="20"/>
                <w:u w:color="7F7F7F"/>
              </w:rPr>
            </w:pPr>
          </w:p>
          <w:p w14:paraId="30F341D2" w14:textId="10667F9E" w:rsidR="005840F1" w:rsidRPr="00097F45" w:rsidRDefault="00CB088A" w:rsidP="00CA4065">
            <w:pPr>
              <w:pStyle w:val="Bezmezer"/>
              <w:rPr>
                <w:rStyle w:val="dn"/>
                <w:sz w:val="20"/>
                <w:szCs w:val="20"/>
                <w:u w:color="7F7F7F"/>
              </w:rPr>
            </w:pPr>
            <w:r w:rsidRPr="00097F45">
              <w:rPr>
                <w:rStyle w:val="dn"/>
                <w:sz w:val="20"/>
                <w:szCs w:val="20"/>
                <w:u w:color="7F7F7F"/>
              </w:rPr>
              <w:t>Údaje v DSP aktualizované.</w:t>
            </w:r>
          </w:p>
        </w:tc>
      </w:tr>
      <w:tr w:rsidR="005840F1" w:rsidRPr="004D7EFD" w14:paraId="6A1FA773" w14:textId="77777777" w:rsidTr="00F23B47">
        <w:tc>
          <w:tcPr>
            <w:tcW w:w="6874" w:type="dxa"/>
          </w:tcPr>
          <w:p w14:paraId="62FDCE12"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1.5.</w:t>
            </w:r>
          </w:p>
          <w:p w14:paraId="3DD77B8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Urbanistické riešenie:</w:t>
            </w:r>
          </w:p>
          <w:p w14:paraId="0EABC976"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Začlenenie stavby do územia:</w:t>
            </w:r>
          </w:p>
          <w:p w14:paraId="6F5C634B"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xml:space="preserve">Koncepcia návrhu v čo najväčšej miere vychádza z kontextu okolia a daných špecifikácií. Rozloženie a veľkosť navrhovaných budov vytvára prirodzený prechod medzi </w:t>
            </w:r>
            <w:proofErr w:type="spellStart"/>
            <w:r w:rsidRPr="004D7EFD">
              <w:rPr>
                <w:rStyle w:val="dn"/>
                <w:rFonts w:cs="Arial"/>
                <w:sz w:val="17"/>
                <w:szCs w:val="17"/>
                <w:u w:color="7F7F7F"/>
              </w:rPr>
              <w:t>nízkopodlažnými</w:t>
            </w:r>
            <w:proofErr w:type="spellEnd"/>
            <w:r w:rsidRPr="004D7EFD">
              <w:rPr>
                <w:rStyle w:val="dn"/>
                <w:rFonts w:cs="Arial"/>
                <w:sz w:val="17"/>
                <w:szCs w:val="17"/>
                <w:u w:color="7F7F7F"/>
              </w:rPr>
              <w:t xml:space="preserve"> domami, priemyselnými budovami a panelovým sídliskom. Celkovo je navrhnutých 7 hlavných objemov (1 pozdĺžny </w:t>
            </w:r>
            <w:proofErr w:type="spellStart"/>
            <w:r w:rsidRPr="004D7EFD">
              <w:rPr>
                <w:rStyle w:val="dn"/>
                <w:rFonts w:cs="Arial"/>
                <w:sz w:val="17"/>
                <w:szCs w:val="17"/>
                <w:u w:color="7F7F7F"/>
              </w:rPr>
              <w:t>paviIónový</w:t>
            </w:r>
            <w:proofErr w:type="spellEnd"/>
            <w:r w:rsidRPr="004D7EFD">
              <w:rPr>
                <w:rStyle w:val="dn"/>
                <w:rFonts w:cs="Arial"/>
                <w:sz w:val="17"/>
                <w:szCs w:val="17"/>
                <w:u w:color="7F7F7F"/>
              </w:rPr>
              <w:t xml:space="preserve"> objekt a 6 bodových pavlačových objektov), ktoré sú v podzemnej úrovni prepojené hromadnou garážou a technickým zázemím. (Vzhľadom na technologické prepojenie všetkých objemov prostredníctvom podzemnej stavebnej a technologickej infraštruktúry pôjde stavebne a legislatívne o jeden bytový dom, rozdelený na čiastkové objekty).</w:t>
            </w:r>
          </w:p>
          <w:p w14:paraId="465A33A0"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Horizontálna hmota pavlačového objektu reaguje na problém blízkosti hlučnej cesty, ktorá zabraňuje šíreniu hluku ďalej do okolia. Drobná mierka bodových objektov a ich usporiadanie vytvára intímnu atmosféru medzi jednotlivými hmotami. Domy tiež vytvárajú rôznorodé vonkajšie poloverejné priestory, ktoré podporujú komunitný život obyvateľov. Tvar a veľkosť priestorov sú definované ich obsahom. Tento princíp sa podobne odráža aj v spoločných priestoroch pavlačí.</w:t>
            </w:r>
          </w:p>
          <w:p w14:paraId="0D7B52E0"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xml:space="preserve">Funkcie sú navrhnuté tak, aby každý </w:t>
            </w:r>
            <w:proofErr w:type="spellStart"/>
            <w:r w:rsidRPr="004D7EFD">
              <w:rPr>
                <w:rStyle w:val="dn"/>
                <w:rFonts w:cs="Arial"/>
                <w:sz w:val="17"/>
                <w:szCs w:val="17"/>
                <w:u w:color="7F7F7F"/>
              </w:rPr>
              <w:t>subpriestor</w:t>
            </w:r>
            <w:proofErr w:type="spellEnd"/>
            <w:r w:rsidRPr="004D7EFD">
              <w:rPr>
                <w:rStyle w:val="dn"/>
                <w:rFonts w:cs="Arial"/>
                <w:sz w:val="17"/>
                <w:szCs w:val="17"/>
                <w:u w:color="7F7F7F"/>
              </w:rPr>
              <w:t xml:space="preserve"> mal svoje špecifické využitie. Je dôležité, aby funkčný obsah pokrýval všetky vekové skupiny. Preto navrhujeme umiestniť do týchto priestorov komunitné stoly, šach, detské ihrisko, pieskovisko, </w:t>
            </w:r>
            <w:proofErr w:type="spellStart"/>
            <w:r w:rsidRPr="004D7EFD">
              <w:rPr>
                <w:rStyle w:val="dn"/>
                <w:rFonts w:cs="Arial"/>
                <w:sz w:val="17"/>
                <w:szCs w:val="17"/>
                <w:u w:color="7F7F7F"/>
              </w:rPr>
              <w:t>workout</w:t>
            </w:r>
            <w:proofErr w:type="spellEnd"/>
            <w:r w:rsidRPr="004D7EFD">
              <w:rPr>
                <w:rStyle w:val="dn"/>
                <w:rFonts w:cs="Arial"/>
                <w:sz w:val="17"/>
                <w:szCs w:val="17"/>
                <w:u w:color="7F7F7F"/>
              </w:rPr>
              <w:t xml:space="preserve"> atď. Významným aspektom návrhu je aj využitie strešných terás na komunitné záhrady, včelíny, skleníky alebo miesta na posedenie s výhľadom, ako aj súkromné terasy pre jednotlivé byty.</w:t>
            </w:r>
          </w:p>
          <w:p w14:paraId="4F27155E"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V koncových častiach prízemia lineárneho domu sa nachádzajú priestory občianskej vybavenosti, ako je kaviareň, bistro atď. s možnou expanziou záhradiek do exteriéru. Cieľom je oživiť priľahlé verejné priestranstvá, ktoré tvoria pomyselnú bránu do obytného domu. Súčasne nadväzujú na autobusovú zastávku, cyklistický chodník a Galvaniho ulici. Kontajnery na zmesový a triedený odpad sú umiestnené na Terchovskej ulici v troch kontajnerových stanovištiach.</w:t>
            </w:r>
          </w:p>
          <w:p w14:paraId="7A28177F"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Návrh ciest, cyklotrás, parkovísk a chodníkov:</w:t>
            </w:r>
          </w:p>
          <w:p w14:paraId="3536D02F" w14:textId="473A866C"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xml:space="preserve">Organizácia dopravy vychádza z existujúcich možností napojenia obytného domu. Systém navrhnutých ciest umožňuje pripojenie garáží, odvoz odpadu a hasenie požiarov. Po obvode bytového domu sa navrhuje úprava uličného priestoru v rámci projektu bytového domu i dotknutého územia. Pozdĺž ulice Galvaniho bude vybudovaná 2,5 m široká cyklotrasa, ktorá sa napojí na budúcu sieť trás. Autobusová zastávka nadväzuje na vstupný priestor do územia. Terchovská ulica sa stane obytnou ulicou s upokojeným dopravným režimom s </w:t>
            </w:r>
            <w:proofErr w:type="spellStart"/>
            <w:r w:rsidRPr="004D7EFD">
              <w:rPr>
                <w:rStyle w:val="dn"/>
                <w:rFonts w:cs="Arial"/>
                <w:sz w:val="17"/>
                <w:szCs w:val="17"/>
                <w:u w:color="7F7F7F"/>
              </w:rPr>
              <w:t>výhybňou</w:t>
            </w:r>
            <w:proofErr w:type="spellEnd"/>
            <w:r w:rsidRPr="004D7EFD">
              <w:rPr>
                <w:rStyle w:val="dn"/>
                <w:rFonts w:cs="Arial"/>
                <w:sz w:val="17"/>
                <w:szCs w:val="17"/>
                <w:u w:color="7F7F7F"/>
              </w:rPr>
              <w:t xml:space="preserve"> pre autá a s prednosťou chodcov. Banšelova ulica bude upravená na štandardný mestský dopravný profil s chodníkmi a parkovacími pruhmi po stranách. Priľahlé parkovisko slúžiace priľahlému sídlisku za Banšelovou ulicou bude reorganizované. Podzemné garáže bytového domu budú pripojené zjazdom z Banšelovej ulice, dostatočne vzdialeným od blízkej svetelnej križovatky Galvaniho - Banšelova. Vjazd do podzemnej garáže sa </w:t>
            </w:r>
            <w:proofErr w:type="spellStart"/>
            <w:r w:rsidRPr="004D7EFD">
              <w:rPr>
                <w:rStyle w:val="dn"/>
                <w:rFonts w:cs="Arial"/>
                <w:sz w:val="17"/>
                <w:szCs w:val="17"/>
                <w:u w:color="7F7F7F"/>
              </w:rPr>
              <w:t>nenachádzana</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Banšelovej</w:t>
            </w:r>
            <w:proofErr w:type="spellEnd"/>
            <w:r w:rsidRPr="004D7EFD">
              <w:rPr>
                <w:rStyle w:val="dn"/>
                <w:rFonts w:cs="Arial"/>
                <w:sz w:val="17"/>
                <w:szCs w:val="17"/>
                <w:u w:color="7F7F7F"/>
              </w:rPr>
              <w:t xml:space="preserve"> ulici, čím sa znižuje zaťaženie okolitých ulíc. Doprava v kľude pre rezidentov je navrhnutá v podzemných garážach, pre návštevníkov na povrchu. Odstavné stojiska pro bicykle na povrchu sa navrhujú pred vchodmi do jednotlivých bytových domov, pod pozdĺžnymi objektmi Al, A2 sú stojiská krytá. Ďalší infraštruktúra pre odstavení bicyklov sa navrhuje v </w:t>
            </w:r>
            <w:proofErr w:type="spellStart"/>
            <w:r w:rsidRPr="004D7EFD">
              <w:rPr>
                <w:rStyle w:val="dn"/>
                <w:rFonts w:cs="Arial"/>
                <w:sz w:val="17"/>
                <w:szCs w:val="17"/>
                <w:u w:color="7F7F7F"/>
              </w:rPr>
              <w:t>l.PP</w:t>
            </w:r>
            <w:proofErr w:type="spellEnd"/>
            <w:r w:rsidRPr="004D7EFD">
              <w:rPr>
                <w:rStyle w:val="dn"/>
                <w:rFonts w:cs="Arial"/>
                <w:sz w:val="17"/>
                <w:szCs w:val="17"/>
                <w:u w:color="7F7F7F"/>
              </w:rPr>
              <w:t xml:space="preserve"> bytového domu. Najväčší dôraz sa kladie na priechodnosť pre chodcov. Celým obytným domom preto prechádza sieť poloverejných ciest.</w:t>
            </w:r>
          </w:p>
        </w:tc>
        <w:tc>
          <w:tcPr>
            <w:tcW w:w="3427" w:type="dxa"/>
          </w:tcPr>
          <w:p w14:paraId="365638BD" w14:textId="77777777" w:rsidR="005840F1" w:rsidRPr="00097F45" w:rsidRDefault="005840F1" w:rsidP="00CA4065">
            <w:pPr>
              <w:pStyle w:val="Bezmezer"/>
              <w:rPr>
                <w:rStyle w:val="dn"/>
                <w:sz w:val="20"/>
                <w:szCs w:val="20"/>
                <w:u w:color="7F7F7F"/>
              </w:rPr>
            </w:pPr>
          </w:p>
          <w:p w14:paraId="12DD6542" w14:textId="24CB760A" w:rsidR="005840F1" w:rsidRPr="00097F45" w:rsidRDefault="005840F1" w:rsidP="00CA4065">
            <w:pPr>
              <w:pStyle w:val="Bezmezer"/>
              <w:rPr>
                <w:rStyle w:val="dn"/>
                <w:sz w:val="20"/>
                <w:szCs w:val="20"/>
                <w:u w:color="7F7F7F"/>
              </w:rPr>
            </w:pPr>
            <w:r w:rsidRPr="00097F45">
              <w:rPr>
                <w:rStyle w:val="dn"/>
                <w:sz w:val="20"/>
                <w:szCs w:val="20"/>
                <w:u w:color="7F7F7F"/>
              </w:rPr>
              <w:t>Bez zmien.</w:t>
            </w:r>
          </w:p>
        </w:tc>
      </w:tr>
      <w:tr w:rsidR="005840F1" w:rsidRPr="004D7EFD" w14:paraId="2C12B2D1" w14:textId="77777777" w:rsidTr="00F23B47">
        <w:tc>
          <w:tcPr>
            <w:tcW w:w="6874" w:type="dxa"/>
          </w:tcPr>
          <w:p w14:paraId="39E32536"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1.6.</w:t>
            </w:r>
          </w:p>
          <w:p w14:paraId="5A174F93"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Architektonické riešenie:</w:t>
            </w:r>
          </w:p>
          <w:p w14:paraId="4B5494C4" w14:textId="77777777"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Hmotovo-priestorové, funkčné, dispozično-prevádzkové, materiálové a architektonicko-kompozičné riešenie:</w:t>
            </w:r>
          </w:p>
          <w:p w14:paraId="5B67D9CA" w14:textId="06DBFF4B" w:rsidR="005840F1" w:rsidRPr="004D7EFD" w:rsidRDefault="005840F1" w:rsidP="004343CB">
            <w:pPr>
              <w:pStyle w:val="Bezmezer"/>
              <w:rPr>
                <w:rStyle w:val="dn"/>
                <w:rFonts w:cs="Arial"/>
                <w:sz w:val="17"/>
                <w:szCs w:val="17"/>
                <w:u w:color="7F7F7F"/>
              </w:rPr>
            </w:pPr>
            <w:r w:rsidRPr="004D7EFD">
              <w:rPr>
                <w:rStyle w:val="dn"/>
                <w:rFonts w:cs="Arial"/>
                <w:sz w:val="17"/>
                <w:szCs w:val="17"/>
                <w:u w:color="7F7F7F"/>
              </w:rPr>
              <w:t xml:space="preserve">Hlavným výrazom bytového domu sú lapidárne kvádre obytnej budovy, tvarovo obohatené o vystupujúce konštrukcie pavlačí a balkónov. Mierka balkónov robí pozdĺžnu budovu mierne kontrastnou k bodovým budovám. </w:t>
            </w:r>
            <w:proofErr w:type="spellStart"/>
            <w:r w:rsidRPr="004D7EFD">
              <w:rPr>
                <w:rStyle w:val="dn"/>
                <w:rFonts w:cs="Arial"/>
                <w:sz w:val="17"/>
                <w:szCs w:val="17"/>
                <w:u w:color="7F7F7F"/>
              </w:rPr>
              <w:t>Materialita</w:t>
            </w:r>
            <w:proofErr w:type="spellEnd"/>
            <w:r w:rsidRPr="004D7EFD">
              <w:rPr>
                <w:rStyle w:val="dn"/>
                <w:rFonts w:cs="Arial"/>
                <w:sz w:val="17"/>
                <w:szCs w:val="17"/>
                <w:u w:color="7F7F7F"/>
              </w:rPr>
              <w:t xml:space="preserve"> je umiernená. Sivý vonkajší plášť, balkóny a pavlače z pohľadového betónu, zábradlie z lakovaného pozinkovaného oceľového profilu s bežnou výplňou z pozinkovaného pletiva plotovým výpletom. Výplet sa tiahne po celej severnej fasáde pavlačového domu, pivnice na pavlačiach sú z profilovaného plechu. Ku striedmym stavebným konštrukciám dodáva výrazné krajinárske riešenie potrebný kontrast a oživenie. Zeleň v areáli dopĺňajú sadové úpravy budov - intenzívne a extenzívne strechy, komunitné záhrady a zeleninové boxy a vertikálne prvky zelene na pavlačiach. Navrhuje sa celkom 85 bytov, ktoré sú rozdelené v pomere 31:34:20 (l+kk:2+kk:3+kk). Dispozičná variabilita sa prejavuje aj v rámci jedného bytu, kde je možné meniť usporiadanie obytných miestností tak, aby sa vždy dosiahlo čo najlepšie pohodlie. Tento princíp sa uplatňuje aj v bodových domoch, na ktoré nadväzuje architektonická kompozícia fasád.</w:t>
            </w:r>
          </w:p>
        </w:tc>
        <w:tc>
          <w:tcPr>
            <w:tcW w:w="3427" w:type="dxa"/>
          </w:tcPr>
          <w:p w14:paraId="32768EC0" w14:textId="77777777" w:rsidR="005840F1" w:rsidRPr="00097F45" w:rsidRDefault="005840F1" w:rsidP="00CA4065">
            <w:pPr>
              <w:pStyle w:val="Bezmezer"/>
              <w:rPr>
                <w:rStyle w:val="dn"/>
                <w:sz w:val="20"/>
                <w:szCs w:val="20"/>
                <w:u w:color="7F7F7F"/>
              </w:rPr>
            </w:pPr>
          </w:p>
          <w:p w14:paraId="3A1B139E" w14:textId="094F2363" w:rsidR="005840F1" w:rsidRPr="00097F45" w:rsidRDefault="005840F1" w:rsidP="00CA4065">
            <w:pPr>
              <w:pStyle w:val="Bezmezer"/>
              <w:rPr>
                <w:rStyle w:val="dn"/>
                <w:sz w:val="20"/>
                <w:szCs w:val="20"/>
                <w:u w:color="7F7F7F"/>
              </w:rPr>
            </w:pPr>
            <w:r w:rsidRPr="00097F45">
              <w:rPr>
                <w:rStyle w:val="dn"/>
                <w:sz w:val="20"/>
                <w:szCs w:val="20"/>
                <w:u w:color="7F7F7F"/>
              </w:rPr>
              <w:t>Bez zmien.</w:t>
            </w:r>
          </w:p>
        </w:tc>
      </w:tr>
      <w:tr w:rsidR="00204C99" w:rsidRPr="004D7EFD" w14:paraId="7F76B287" w14:textId="77777777" w:rsidTr="00F23B47">
        <w:tc>
          <w:tcPr>
            <w:tcW w:w="6874" w:type="dxa"/>
            <w:shd w:val="clear" w:color="auto" w:fill="F2F2F2" w:themeFill="background1" w:themeFillShade="F2"/>
          </w:tcPr>
          <w:p w14:paraId="64141254"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1.7.</w:t>
            </w:r>
          </w:p>
          <w:p w14:paraId="710FFD93"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lastRenderedPageBreak/>
              <w:t>Prevádzkové riešenie:</w:t>
            </w:r>
          </w:p>
          <w:p w14:paraId="0D7FE12C" w14:textId="1F85B31F"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Spoločný technický suterén s garážami v 1.PP:</w:t>
            </w:r>
          </w:p>
          <w:p w14:paraId="7DEE16B1"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Garážové státie, technické miestnosti, nebytové priestory - sklady, nebytové priestory - parkovanie bicyklov.</w:t>
            </w:r>
          </w:p>
          <w:p w14:paraId="31E98FF8" w14:textId="5F9C8808"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Pozdĺžny objekt pavlačový objekt A1, A2:</w:t>
            </w:r>
          </w:p>
          <w:p w14:paraId="36551C6E" w14:textId="382339C2"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1.NP - byty, priestory pre údržbu, kočikáreň, komerčný nebytový priestor (2x), spoločenský klubový nebytový priestor</w:t>
            </w:r>
          </w:p>
          <w:p w14:paraId="330A1A79" w14:textId="3A6B9D45"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2.NP až 4.NP - byty</w:t>
            </w:r>
          </w:p>
          <w:p w14:paraId="25A6591E"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Strechy - komunitné strešné záhrady, skleníky, terasy bytov</w:t>
            </w:r>
          </w:p>
          <w:p w14:paraId="79B5A079" w14:textId="3EAB06EC"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Systém domových komunikácií je založený na dvoch schodiskách umiestnených približne v krajných štvrtinách budovy, ktoré tvoria čiastočne chránenú únikovú cestu. Schodiská sú prepojené s priebežnými pavlačami, pričom v ich blízkosti sú umiestnené výťahy, ktoré vedú spolu so schodiskom na úroveň strechy. Zázemie bytov je orientované smerom k pavlači a obývacie izby smerom do dvora, s výnimkou jedného typu 2-izbového bytu, ktorý má spálňu orientovanú smerom k pavlači. 13 bytov v bezbariérovom štandarde sa nachádza pôdorysne nad sebou. Ich počet spĺňa minimálnu požiadavku 15 % podľa vyhlášky. Konštrukčná výška v l.NP je 3,2 m (byty) a 3,7 m (nebytové priestory), v ostatných podlažiach 3 m. Svetlá výška bytov v 1.NP je 2,85 m, v ostatných podlažiach 2,65 m.</w:t>
            </w:r>
          </w:p>
          <w:p w14:paraId="191248B3" w14:textId="6CC56EE6"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Bodové objekty pavlačové objekty B1 až B6:</w:t>
            </w:r>
          </w:p>
          <w:p w14:paraId="3DBFB294" w14:textId="5803AC60"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l .NP až 3.NP - byty</w:t>
            </w:r>
          </w:p>
          <w:p w14:paraId="7E32A6D0"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Strechy - terasové byty, extenzívne zelené strechy.</w:t>
            </w:r>
          </w:p>
          <w:p w14:paraId="6462CDAC" w14:textId="24CD2AE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Komunikačný systém je založený na vonkajších pavlačiach - čiastočne chránených únikových cestách. Zázemie bytov sa orientuje smerom k pavlači. Bodové domy nemajú byty v bezbariérovom štandarde. V troch bodových objektoch sa využívajú </w:t>
            </w:r>
            <w:proofErr w:type="spellStart"/>
            <w:r w:rsidRPr="004D7EFD">
              <w:rPr>
                <w:rStyle w:val="dn"/>
                <w:rFonts w:cs="Arial"/>
                <w:sz w:val="17"/>
                <w:szCs w:val="17"/>
                <w:u w:color="7F7F7F"/>
              </w:rPr>
              <w:t>mezonety</w:t>
            </w:r>
            <w:proofErr w:type="spellEnd"/>
            <w:r w:rsidRPr="004D7EFD">
              <w:rPr>
                <w:rStyle w:val="dn"/>
                <w:rFonts w:cs="Arial"/>
                <w:sz w:val="17"/>
                <w:szCs w:val="17"/>
                <w:u w:color="7F7F7F"/>
              </w:rPr>
              <w:t>, čím sa zmenšuje plocha vonkajších pavlačí. Konštrukčná výška je 3 m na všetkých podlažiach. Svetlá výška bytov je 2,65 m.</w:t>
            </w:r>
          </w:p>
        </w:tc>
        <w:tc>
          <w:tcPr>
            <w:tcW w:w="3427" w:type="dxa"/>
            <w:shd w:val="clear" w:color="auto" w:fill="F2F2F2" w:themeFill="background1" w:themeFillShade="F2"/>
          </w:tcPr>
          <w:p w14:paraId="1EE3A4A7" w14:textId="77777777" w:rsidR="00204C99" w:rsidRPr="00097F45" w:rsidRDefault="00204C99" w:rsidP="00CA4065">
            <w:pPr>
              <w:pStyle w:val="Bezmezer"/>
              <w:rPr>
                <w:rStyle w:val="dn"/>
                <w:sz w:val="20"/>
                <w:szCs w:val="20"/>
                <w:u w:color="7F7F7F"/>
              </w:rPr>
            </w:pPr>
          </w:p>
          <w:p w14:paraId="3D791FD8" w14:textId="3A2F2EB1" w:rsidR="00204C99" w:rsidRPr="00097F45" w:rsidRDefault="00204C99" w:rsidP="00CA4065">
            <w:pPr>
              <w:pStyle w:val="Bezmezer"/>
              <w:rPr>
                <w:rStyle w:val="dn"/>
                <w:sz w:val="20"/>
                <w:szCs w:val="20"/>
                <w:u w:color="7F7F7F"/>
              </w:rPr>
            </w:pPr>
            <w:r w:rsidRPr="00097F45">
              <w:rPr>
                <w:rStyle w:val="dn"/>
                <w:sz w:val="20"/>
                <w:szCs w:val="20"/>
                <w:u w:color="7F7F7F"/>
              </w:rPr>
              <w:lastRenderedPageBreak/>
              <w:t>Údaje v DSP aktualizované. Nové sklady nábytku a záhradný sklad v 1np A2. Zrušené skleníky a komunitné záhrady na strechách, nahradené FV panely.</w:t>
            </w:r>
          </w:p>
        </w:tc>
      </w:tr>
      <w:tr w:rsidR="00204C99" w:rsidRPr="004D7EFD" w14:paraId="1FACA8AF" w14:textId="77777777" w:rsidTr="00F23B47">
        <w:tc>
          <w:tcPr>
            <w:tcW w:w="6874" w:type="dxa"/>
            <w:shd w:val="clear" w:color="auto" w:fill="F2F2F2" w:themeFill="background1" w:themeFillShade="F2"/>
          </w:tcPr>
          <w:p w14:paraId="7FC80D0B"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lastRenderedPageBreak/>
              <w:t>1.8.</w:t>
            </w:r>
          </w:p>
          <w:p w14:paraId="38A94EB7"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Rekapitulácia nárokov na zásobovanie vodou a energiami</w:t>
            </w:r>
          </w:p>
          <w:p w14:paraId="523D95BA"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Bytový dom Terchovská:</w:t>
            </w:r>
          </w:p>
          <w:p w14:paraId="1FA5D2D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Plyn: Inštalovaná spotreba 40,2 m3/h, ročná spotreba 86 860 m3/rok (z toho leto 26 449 m3).</w:t>
            </w:r>
          </w:p>
          <w:p w14:paraId="37966CE1"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Pitná voda: maximálna hodinová potreba 1,265 1/s, ročná spotreba 15 824,5 8 m3/rok</w:t>
            </w:r>
          </w:p>
          <w:p w14:paraId="20DBC75C"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Elektrická energia: Celkový inštalovaný príkon 2 211kW, celkový súčasný príkon 409,8kW.</w:t>
            </w:r>
          </w:p>
          <w:p w14:paraId="2A7BE32C"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Dotknuté územie bytového domu Terchovská:</w:t>
            </w:r>
          </w:p>
          <w:p w14:paraId="07ABD3DE" w14:textId="6DC6E526"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Bez nárokov.</w:t>
            </w:r>
          </w:p>
        </w:tc>
        <w:tc>
          <w:tcPr>
            <w:tcW w:w="3427" w:type="dxa"/>
            <w:shd w:val="clear" w:color="auto" w:fill="F2F2F2" w:themeFill="background1" w:themeFillShade="F2"/>
          </w:tcPr>
          <w:p w14:paraId="19D7DCFA" w14:textId="77777777" w:rsidR="00204C99" w:rsidRPr="00097F45" w:rsidRDefault="00204C99" w:rsidP="00CA4065">
            <w:pPr>
              <w:pStyle w:val="Bezmezer"/>
              <w:rPr>
                <w:rStyle w:val="dn"/>
                <w:sz w:val="20"/>
                <w:szCs w:val="20"/>
                <w:u w:color="7F7F7F"/>
              </w:rPr>
            </w:pPr>
          </w:p>
          <w:p w14:paraId="65EB91A3" w14:textId="21C2600A" w:rsidR="00204C99" w:rsidRPr="00097F45" w:rsidRDefault="00204C99" w:rsidP="00CA4065">
            <w:pPr>
              <w:pStyle w:val="Bezmezer"/>
              <w:rPr>
                <w:rStyle w:val="dn"/>
                <w:sz w:val="20"/>
                <w:szCs w:val="20"/>
                <w:u w:color="7F7F7F"/>
              </w:rPr>
            </w:pPr>
            <w:r w:rsidRPr="00097F45">
              <w:rPr>
                <w:rStyle w:val="dn"/>
                <w:sz w:val="20"/>
                <w:szCs w:val="20"/>
                <w:u w:color="7F7F7F"/>
              </w:rPr>
              <w:t>Údaje v DSP aktualizované. Opustené od plynu, spotreby aktualizované.</w:t>
            </w:r>
          </w:p>
        </w:tc>
      </w:tr>
      <w:tr w:rsidR="00204C99" w:rsidRPr="004D7EFD" w14:paraId="322876B8" w14:textId="77777777" w:rsidTr="00F23B47">
        <w:tc>
          <w:tcPr>
            <w:tcW w:w="6874" w:type="dxa"/>
            <w:shd w:val="clear" w:color="auto" w:fill="F2F2F2" w:themeFill="background1" w:themeFillShade="F2"/>
          </w:tcPr>
          <w:p w14:paraId="03036341"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1.9.</w:t>
            </w:r>
          </w:p>
          <w:p w14:paraId="3403585B"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Základná technická koncepcia:</w:t>
            </w:r>
          </w:p>
          <w:p w14:paraId="7F61672F"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Rámcový opis navrhovaného nosného systému:</w:t>
            </w:r>
          </w:p>
          <w:p w14:paraId="56C07BE5"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Pavlačový objekt a bodové objekty sú navrhnuté v jednom konštrukčnom module. Modul vychádza z ideálnej veľkosti obydlia, ale aj z rozmerov podzemného parkoviska.</w:t>
            </w:r>
          </w:p>
          <w:p w14:paraId="315DE9EB"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Nosný konštrukčný systém pavlačového objektu je stenový a v suteréne prechádza na stĺpový. Steny sú prevažne murované, v mieste zvýšeného zaťaženia sú navrhnuté monolitické železobetónové steny. Vodorovné nosné prvky sú vyrobené zo železobetónu. Tuhosť konštrukcie zabezpečujú nosné steny v kombinácii s doskami. Priečne nosné steny sa opakujú v module 7,8 m. V pozdĺžnom smere sú stropy nesené obvodovými nosnými stenami. Nosný stenový systém prechádza na železobetónový skelet v oblasti verejného vybavenia a úplne prechádza na garáže. Na prechodoch do skeletu v 1 .NP a 1 .PP bude potrebné umiestniť prievlaky. Predchádzajúce balkónové konštrukcie sú spojené izolačnými prvkami s hlavnou konštrukciou. Okrem toho sú pavlače nesené stĺpmi v strede ich pôdorysu alebo závesmi v exponovaných rohoch. Priečky v bytoch a medzi bytmi sa navrhujú ako priečky zo sadrokartónu. Priečky budú spĺňať požiadavky na bezpečnosť a akustiku.</w:t>
            </w:r>
          </w:p>
          <w:p w14:paraId="7AE39B2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Bodové domy sú usporiadané podobne, ale bez kombinácie so železobetónom v l.NP. Pri prechode na skelet v </w:t>
            </w:r>
            <w:proofErr w:type="spellStart"/>
            <w:r w:rsidRPr="004D7EFD">
              <w:rPr>
                <w:rStyle w:val="dn"/>
                <w:rFonts w:cs="Arial"/>
                <w:sz w:val="17"/>
                <w:szCs w:val="17"/>
                <w:u w:color="7F7F7F"/>
              </w:rPr>
              <w:t>Inp</w:t>
            </w:r>
            <w:proofErr w:type="spellEnd"/>
            <w:r w:rsidRPr="004D7EFD">
              <w:rPr>
                <w:rStyle w:val="dn"/>
                <w:rFonts w:cs="Arial"/>
                <w:sz w:val="17"/>
                <w:szCs w:val="17"/>
                <w:u w:color="7F7F7F"/>
              </w:rPr>
              <w:t xml:space="preserve"> sa vytvoria prechodové rozpätia.</w:t>
            </w:r>
          </w:p>
          <w:p w14:paraId="08C455FB"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Nosný systém garáží pozostáva z obvodových železobetónových stien a vnútorného skeletu. Nosnej osi pod pôdorysom pavlačového domu zodpovedajú tri parkovacie miesta (7,8 m), pod pôdorysmi bodových domov prevažne dve parkovacie miesta (t. j. 5,2 až 7,8 m).</w:t>
            </w:r>
          </w:p>
          <w:p w14:paraId="6F2328D1"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Základy budú zodpovedať geologickým podmienkam (prevažne štrky, jemnozrnné zeminy a íly na severnom konci). Návrh umožňuje použitie bežných základových dosiek vrátane základovej dosky vo väčšine oblasti. O konkrétnom spôsobe zakladania rozhodne statik v ďalších fázach projektu.</w:t>
            </w:r>
          </w:p>
          <w:p w14:paraId="32E1C154"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Rámcový opis energetických zariadení, energetická náročnosť</w:t>
            </w:r>
          </w:p>
          <w:p w14:paraId="19C2807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Komplex využíva ekologický zdroj energie pre kúrenie aj prípravu teplé úžitkové vody - kombináciu elektrického tepelného čerpadla a plynových kotlov. Elektrické čerpadlo je primárnym zdrojom.</w:t>
            </w:r>
          </w:p>
          <w:p w14:paraId="55C743F9"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Rámcový opis technického vybavenia budovy</w:t>
            </w:r>
          </w:p>
          <w:p w14:paraId="58879321"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Splašková kanalizácia:</w:t>
            </w:r>
          </w:p>
          <w:p w14:paraId="64243380"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Areálová kanalizácia dvoma vetvami (vetva sekcií Al, B1-B4 a vetva sekcií A2, B5-6) odvádza odpadové vody do prípojky na Terchovskej ulici. Jednotlivé šachty sú napojené priamo pod základmi alebo pod stropom garážových priestorov.</w:t>
            </w:r>
          </w:p>
          <w:p w14:paraId="206CB25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Dažďová kanalizácia:</w:t>
            </w:r>
          </w:p>
          <w:p w14:paraId="0502AB92"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lastRenderedPageBreak/>
              <w:t>Areálová dažďová kanalizácia privádza dažďové vody do dvoch vsakovacích blokov pozdĺž ulíc Banšelova a Terchovská prostredníctvom dvoch vetiev (vetva sekcií Al, B1-B3 a vetva sekcií A2, B4-6).</w:t>
            </w:r>
          </w:p>
          <w:p w14:paraId="527CAC19"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Pitná voda:</w:t>
            </w:r>
          </w:p>
          <w:p w14:paraId="13E30D6E"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Pitná voda sa privádza do jednotlivých šácht pod strechou garáže alebo kanálikom cez terén.</w:t>
            </w:r>
          </w:p>
          <w:p w14:paraId="0887005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Požiarna voda:</w:t>
            </w:r>
          </w:p>
          <w:p w14:paraId="3E24D91B"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Požiarna voda sa privádza do jednotlivých hydrantov pod strechou garáže alebo kanálikom cez terén. Požiarna nádrž sa nachádza pod rampou v suteréne.</w:t>
            </w:r>
          </w:p>
          <w:p w14:paraId="26A9AFEF"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Teplá úžitková voda:</w:t>
            </w:r>
          </w:p>
          <w:p w14:paraId="56CF367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Príprava teplé úžitkovej vody je centrálna v kotolni pod sekcií B6. Teplá úžitková voda sa privádza do jednotlivých šácht pod strechou garáže alebo kanálikom cez terén. Zdroj tepla je spoločný s ústredným kúrením.</w:t>
            </w:r>
          </w:p>
          <w:p w14:paraId="666980D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Ústredné kúrenie:</w:t>
            </w:r>
          </w:p>
          <w:p w14:paraId="7880C3D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Hlavné vetvy systému ústredného kúrenia sú vedené do jednotlivých šácht pod stropom garáže alebo kanálom cez </w:t>
            </w:r>
            <w:proofErr w:type="spellStart"/>
            <w:r w:rsidRPr="004D7EFD">
              <w:rPr>
                <w:rStyle w:val="dn"/>
                <w:rFonts w:cs="Arial"/>
                <w:sz w:val="17"/>
                <w:szCs w:val="17"/>
                <w:u w:color="7F7F7F"/>
              </w:rPr>
              <w:t>rastlý</w:t>
            </w:r>
            <w:proofErr w:type="spellEnd"/>
            <w:r w:rsidRPr="004D7EFD">
              <w:rPr>
                <w:rStyle w:val="dn"/>
                <w:rFonts w:cs="Arial"/>
                <w:sz w:val="17"/>
                <w:szCs w:val="17"/>
                <w:u w:color="7F7F7F"/>
              </w:rPr>
              <w:t xml:space="preserve"> terén.</w:t>
            </w:r>
          </w:p>
          <w:p w14:paraId="7EE62C74"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Vetranie:</w:t>
            </w:r>
          </w:p>
          <w:p w14:paraId="5F444910"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Vo štádiu DUR uvažujeme rekuperáciu s distribuovanými jednotkami pre bytov (miestne nasávanie na fasáde, výfuk do kúpeľňovej šachty). Vetranie komerčných jednotiek zabezpečujú miestne jednotky. Vetranie v garážach zabezpečuje systém posuvných ventilátorov a vzduchotechnická jednotka na odsávanie vzduchu. Vzduch sa nasáva cez bránu podzemnej garáže a odvádza sa cez strojovňu do výfukového potrubia smerom k verejnému priestoru pri obchodnej jednotke na severnom konci bytového domu. Ak ďalšia etapa umožní premiestnenie výduchu nad strechu budovy (preverenie kapacity trás cez budovu a geometrických podmienok križovania jednotlivých prvkov technickej infraštruktúry), výduch bude umiestnený nad strechu budovy.</w:t>
            </w:r>
          </w:p>
          <w:p w14:paraId="59B3CC71"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Chladenie:</w:t>
            </w:r>
          </w:p>
          <w:p w14:paraId="61B6FEE3"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Chladenie bytov aj komerčných priestorov je uvažované pomocou strešných </w:t>
            </w:r>
            <w:proofErr w:type="spellStart"/>
            <w:r w:rsidRPr="004D7EFD">
              <w:rPr>
                <w:rStyle w:val="dn"/>
                <w:rFonts w:cs="Arial"/>
                <w:sz w:val="17"/>
                <w:szCs w:val="17"/>
                <w:u w:color="7F7F7F"/>
              </w:rPr>
              <w:t>splitov</w:t>
            </w:r>
            <w:proofErr w:type="spellEnd"/>
            <w:r w:rsidRPr="004D7EFD">
              <w:rPr>
                <w:rStyle w:val="dn"/>
                <w:rFonts w:cs="Arial"/>
                <w:sz w:val="17"/>
                <w:szCs w:val="17"/>
                <w:u w:color="7F7F7F"/>
              </w:rPr>
              <w:t>.</w:t>
            </w:r>
          </w:p>
          <w:p w14:paraId="445D43A0"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Koncepcia šácht a technických koridorov.</w:t>
            </w:r>
          </w:p>
          <w:p w14:paraId="48F81FF3"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Technická infraštruktúra je do bytov privedená vertikálnymi šachtami, ktoré sú umiestnené nad sebou. Hlavné šachty v mieste hygienických zariadení bytov združujú rozvody vykurovacej vody, pitnej vody, TÚV, splaškovej a dažďovej kanalizácie, odsávania vzduchotechniky a rozvody chladivá vrátane príslušných meracích zariadení jednotlivých rozvodov. Doplnkové šachty slúžia kuchyniam a združujú splaškovú a dažďovú kanalizáciu a odsávanie digestorov. Rozvody sú napojené na šachty pod stropom garáže alebo cez technické kanáliky v rastlom teréne.</w:t>
            </w:r>
          </w:p>
          <w:p w14:paraId="71EE8A69"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Koncepcia spracovania odpadu:</w:t>
            </w:r>
          </w:p>
          <w:p w14:paraId="3DCFF2BA" w14:textId="6740D5E1"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Pre bytový dom sú v dotknutom území v oblasti upokojenej Terchovskej ulice navrhnuté tri kontajnerové stanovištia, v ktorých je umiestnených spolu 12 kontajnerov o kapacite 11001 a 2 nádoby o kapacite 2401. Rozmiestnenie kontajnerov zodpovedá kapacitným požiadavkám v rámci jednotlivých segmentov triedeného odpadu, a to ako celku, tak aj na jednotlivých miestach.</w:t>
            </w:r>
          </w:p>
        </w:tc>
        <w:tc>
          <w:tcPr>
            <w:tcW w:w="3427" w:type="dxa"/>
            <w:shd w:val="clear" w:color="auto" w:fill="F2F2F2" w:themeFill="background1" w:themeFillShade="F2"/>
          </w:tcPr>
          <w:p w14:paraId="4EE0A7BA" w14:textId="77777777" w:rsidR="00204C99" w:rsidRPr="00097F45" w:rsidRDefault="00204C99" w:rsidP="00CA4065">
            <w:pPr>
              <w:pStyle w:val="Bezmezer"/>
              <w:rPr>
                <w:rStyle w:val="dn"/>
                <w:sz w:val="20"/>
                <w:szCs w:val="20"/>
                <w:u w:color="7F7F7F"/>
              </w:rPr>
            </w:pPr>
          </w:p>
          <w:p w14:paraId="6D9FA967" w14:textId="306DC6A2" w:rsidR="00204C99" w:rsidRPr="00097F45" w:rsidRDefault="00204C99" w:rsidP="00CA4065">
            <w:pPr>
              <w:pStyle w:val="Bezmezer"/>
              <w:rPr>
                <w:rStyle w:val="dn"/>
                <w:sz w:val="20"/>
                <w:szCs w:val="20"/>
                <w:u w:color="7F7F7F"/>
              </w:rPr>
            </w:pPr>
            <w:r w:rsidRPr="00097F45">
              <w:rPr>
                <w:rStyle w:val="dn"/>
                <w:sz w:val="20"/>
                <w:szCs w:val="20"/>
                <w:u w:color="7F7F7F"/>
              </w:rPr>
              <w:t>Údaje v DSP aktualizované. Opustené od plynu, chladenie bytov, zmena pripojenie na splaškovou kanalizáciu (novo dve vetve pripojenie).</w:t>
            </w:r>
          </w:p>
        </w:tc>
      </w:tr>
      <w:tr w:rsidR="00204C99" w:rsidRPr="004D7EFD" w14:paraId="2A7A0898" w14:textId="77777777" w:rsidTr="00F23B47">
        <w:tc>
          <w:tcPr>
            <w:tcW w:w="6874" w:type="dxa"/>
            <w:shd w:val="clear" w:color="auto" w:fill="F2F2F2" w:themeFill="background1" w:themeFillShade="F2"/>
          </w:tcPr>
          <w:p w14:paraId="4708E196"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1.10.</w:t>
            </w:r>
          </w:p>
          <w:p w14:paraId="3AC30651"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Napojenie stavby na siete technického vybavenia:</w:t>
            </w:r>
          </w:p>
          <w:p w14:paraId="66D62E8F"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Pripojenie na vodovod:</w:t>
            </w:r>
          </w:p>
          <w:p w14:paraId="41C3EC74" w14:textId="08C70AA0"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prípojkou na Terchovskej ulici.</w:t>
            </w:r>
          </w:p>
          <w:p w14:paraId="1452FCDA"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Pripojenie na splaškovú kanalizáciu (BVS, a.s.):</w:t>
            </w:r>
          </w:p>
          <w:p w14:paraId="773372D7" w14:textId="34B6C52A"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prípojkou na Terchovskej ulici do predloženého riadu z Banšelovej ulice.</w:t>
            </w:r>
          </w:p>
          <w:p w14:paraId="0BC988B0"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11 z 66</w:t>
            </w:r>
          </w:p>
          <w:p w14:paraId="4D8D6EAD"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Riešenie dažďovej kanalizácie:</w:t>
            </w:r>
          </w:p>
          <w:p w14:paraId="3612C5B5"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 bez prípojky umiestením vsakovacích blokov z ulice Banšelova </w:t>
            </w:r>
          </w:p>
          <w:p w14:paraId="195B63B1" w14:textId="10235223"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pri parkovisku na Banšelovej ulici a z ulice Terchovskej a Gallovej pri parkovisku na Gallovej ulici.</w:t>
            </w:r>
          </w:p>
          <w:p w14:paraId="620C3233"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Vlastný zdroj vody pre zálievku:</w:t>
            </w:r>
          </w:p>
          <w:p w14:paraId="481CA00B" w14:textId="706338C2"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stávajúcou studňou priamo zo stavebného pozemku.</w:t>
            </w:r>
          </w:p>
          <w:p w14:paraId="0D349B5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Pripojenie na plynovod (SPP distribúcia, a.s.):</w:t>
            </w:r>
          </w:p>
          <w:p w14:paraId="24503876" w14:textId="7AD98F4E"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prípojkou na Terchovskej ulici.</w:t>
            </w:r>
          </w:p>
          <w:p w14:paraId="3492BE9D"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Pripojenie na nízke napätie (Západoslovenská distribučná, a.s.):</w:t>
            </w:r>
          </w:p>
          <w:p w14:paraId="3DF167BC" w14:textId="56BD9046"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prípojkou priamo z trafostanice na sídlisku na Banšelovej ulici.</w:t>
            </w:r>
          </w:p>
          <w:p w14:paraId="71257B06"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Pripojenie slaboprúdu:</w:t>
            </w:r>
          </w:p>
          <w:p w14:paraId="555F449D" w14:textId="4BFE343E"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-prípojkou na Banšelovej ulici (V-NET) a prípojkou na </w:t>
            </w:r>
            <w:proofErr w:type="spellStart"/>
            <w:r w:rsidRPr="004D7EFD">
              <w:rPr>
                <w:rStyle w:val="dn"/>
                <w:rFonts w:cs="Arial"/>
                <w:sz w:val="17"/>
                <w:szCs w:val="17"/>
                <w:u w:color="7F7F7F"/>
              </w:rPr>
              <w:t>GalIvaniho</w:t>
            </w:r>
            <w:proofErr w:type="spellEnd"/>
            <w:r w:rsidRPr="004D7EFD">
              <w:rPr>
                <w:rStyle w:val="dn"/>
                <w:rFonts w:cs="Arial"/>
                <w:sz w:val="17"/>
                <w:szCs w:val="17"/>
                <w:u w:color="7F7F7F"/>
              </w:rPr>
              <w:t xml:space="preserve"> (TELEKOM)</w:t>
            </w:r>
          </w:p>
        </w:tc>
        <w:tc>
          <w:tcPr>
            <w:tcW w:w="3427" w:type="dxa"/>
            <w:shd w:val="clear" w:color="auto" w:fill="F2F2F2" w:themeFill="background1" w:themeFillShade="F2"/>
          </w:tcPr>
          <w:p w14:paraId="7B10ECAA" w14:textId="77777777" w:rsidR="00204C99" w:rsidRPr="00097F45" w:rsidRDefault="00204C99" w:rsidP="00CA4065">
            <w:pPr>
              <w:pStyle w:val="Bezmezer"/>
              <w:rPr>
                <w:rStyle w:val="dn"/>
                <w:sz w:val="20"/>
                <w:szCs w:val="20"/>
                <w:u w:color="7F7F7F"/>
              </w:rPr>
            </w:pPr>
          </w:p>
          <w:p w14:paraId="42D817B9" w14:textId="179FADD2" w:rsidR="00204C99" w:rsidRPr="00097F45" w:rsidRDefault="00204C99" w:rsidP="00CA4065">
            <w:pPr>
              <w:pStyle w:val="Bezmezer"/>
              <w:rPr>
                <w:rStyle w:val="dn"/>
                <w:sz w:val="20"/>
                <w:szCs w:val="20"/>
                <w:u w:color="7F7F7F"/>
              </w:rPr>
            </w:pPr>
            <w:r w:rsidRPr="00097F45">
              <w:rPr>
                <w:rStyle w:val="dn"/>
                <w:sz w:val="20"/>
                <w:szCs w:val="20"/>
                <w:u w:color="7F7F7F"/>
              </w:rPr>
              <w:t>Riešenie v DSP aktualizované. Opustené od plynu, chladenie bytov, zmena pripojenie na splaškovou kanalizáciu (novo dve vetve pripojenie).</w:t>
            </w:r>
          </w:p>
        </w:tc>
      </w:tr>
      <w:tr w:rsidR="00204C99" w:rsidRPr="004D7EFD" w14:paraId="64A3E831" w14:textId="77777777" w:rsidTr="00F23B47">
        <w:tc>
          <w:tcPr>
            <w:tcW w:w="6874" w:type="dxa"/>
          </w:tcPr>
          <w:p w14:paraId="2029F5D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1.11.</w:t>
            </w:r>
          </w:p>
          <w:p w14:paraId="04C92B9A"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Napojenie na pozemné komunikácie:</w:t>
            </w:r>
          </w:p>
          <w:p w14:paraId="533653BC" w14:textId="77777777" w:rsidR="00204C99" w:rsidRDefault="00204C99" w:rsidP="00204C99">
            <w:pPr>
              <w:pStyle w:val="Bezmezer"/>
              <w:rPr>
                <w:rStyle w:val="dn"/>
                <w:rFonts w:cs="Arial"/>
                <w:sz w:val="17"/>
                <w:szCs w:val="17"/>
                <w:u w:color="7F7F7F"/>
              </w:rPr>
            </w:pPr>
            <w:r w:rsidRPr="004D7EFD">
              <w:rPr>
                <w:rStyle w:val="dn"/>
                <w:rFonts w:cs="Arial"/>
                <w:sz w:val="17"/>
                <w:szCs w:val="17"/>
                <w:u w:color="7F7F7F"/>
              </w:rPr>
              <w:t>- zjazdom z Galvaniho ulice na Banšelovu ulicu.</w:t>
            </w:r>
          </w:p>
          <w:p w14:paraId="6E49E3B2" w14:textId="77777777" w:rsidR="00F3230F" w:rsidRDefault="00F3230F" w:rsidP="00204C99">
            <w:pPr>
              <w:pStyle w:val="Bezmezer"/>
              <w:rPr>
                <w:rStyle w:val="dn"/>
                <w:rFonts w:cs="Arial"/>
                <w:sz w:val="17"/>
                <w:szCs w:val="17"/>
                <w:u w:color="7F7F7F"/>
              </w:rPr>
            </w:pPr>
          </w:p>
          <w:p w14:paraId="597B3E47" w14:textId="77777777" w:rsidR="00F3230F" w:rsidRDefault="00F3230F" w:rsidP="00204C99">
            <w:pPr>
              <w:pStyle w:val="Bezmezer"/>
              <w:rPr>
                <w:rStyle w:val="dn"/>
                <w:rFonts w:cs="Arial"/>
                <w:sz w:val="17"/>
                <w:szCs w:val="17"/>
                <w:u w:color="7F7F7F"/>
              </w:rPr>
            </w:pPr>
          </w:p>
          <w:p w14:paraId="743A5C2E" w14:textId="77777777" w:rsidR="00F3230F" w:rsidRDefault="00F3230F" w:rsidP="00204C99">
            <w:pPr>
              <w:pStyle w:val="Bezmezer"/>
              <w:rPr>
                <w:rStyle w:val="dn"/>
                <w:rFonts w:cs="Arial"/>
                <w:sz w:val="17"/>
                <w:szCs w:val="17"/>
                <w:u w:color="7F7F7F"/>
              </w:rPr>
            </w:pPr>
          </w:p>
          <w:p w14:paraId="5D373E69" w14:textId="77777777" w:rsidR="00F3230F" w:rsidRDefault="00F3230F" w:rsidP="00204C99">
            <w:pPr>
              <w:pStyle w:val="Bezmezer"/>
              <w:rPr>
                <w:rStyle w:val="dn"/>
                <w:rFonts w:cs="Arial"/>
                <w:sz w:val="17"/>
                <w:szCs w:val="17"/>
                <w:u w:color="7F7F7F"/>
              </w:rPr>
            </w:pPr>
          </w:p>
          <w:p w14:paraId="7108BF7D" w14:textId="77777777" w:rsidR="00F3230F" w:rsidRDefault="00F3230F" w:rsidP="00204C99">
            <w:pPr>
              <w:pStyle w:val="Bezmezer"/>
              <w:rPr>
                <w:rStyle w:val="dn"/>
                <w:rFonts w:cs="Arial"/>
                <w:sz w:val="17"/>
                <w:szCs w:val="17"/>
                <w:u w:color="7F7F7F"/>
              </w:rPr>
            </w:pPr>
          </w:p>
          <w:p w14:paraId="26A88BC2" w14:textId="349A550A" w:rsidR="00F3230F" w:rsidRPr="004D7EFD" w:rsidRDefault="00F3230F" w:rsidP="00204C99">
            <w:pPr>
              <w:pStyle w:val="Bezmezer"/>
              <w:rPr>
                <w:rStyle w:val="dn"/>
                <w:rFonts w:cs="Arial"/>
                <w:sz w:val="17"/>
                <w:szCs w:val="17"/>
                <w:u w:color="7F7F7F"/>
              </w:rPr>
            </w:pPr>
          </w:p>
        </w:tc>
        <w:tc>
          <w:tcPr>
            <w:tcW w:w="3427" w:type="dxa"/>
          </w:tcPr>
          <w:p w14:paraId="20977D3D" w14:textId="77777777" w:rsidR="00204C99" w:rsidRPr="00097F45" w:rsidRDefault="00204C99" w:rsidP="00CA4065">
            <w:pPr>
              <w:pStyle w:val="Bezmezer"/>
              <w:rPr>
                <w:rStyle w:val="dn"/>
                <w:sz w:val="20"/>
                <w:szCs w:val="20"/>
                <w:u w:color="7F7F7F"/>
              </w:rPr>
            </w:pPr>
          </w:p>
          <w:p w14:paraId="2B065178" w14:textId="6EAC55D7" w:rsidR="00204C99" w:rsidRPr="00097F45" w:rsidRDefault="00204C99" w:rsidP="00CA4065">
            <w:pPr>
              <w:pStyle w:val="Bezmezer"/>
              <w:rPr>
                <w:rStyle w:val="dn"/>
                <w:sz w:val="20"/>
                <w:szCs w:val="20"/>
                <w:u w:color="7F7F7F"/>
              </w:rPr>
            </w:pPr>
            <w:r w:rsidRPr="00097F45">
              <w:rPr>
                <w:rStyle w:val="dn"/>
                <w:sz w:val="20"/>
                <w:szCs w:val="20"/>
                <w:u w:color="7F7F7F"/>
              </w:rPr>
              <w:t>Bez zmien.</w:t>
            </w:r>
          </w:p>
        </w:tc>
      </w:tr>
      <w:tr w:rsidR="00204C99" w:rsidRPr="004D7EFD" w14:paraId="04C91D9D" w14:textId="77777777" w:rsidTr="00F23B47">
        <w:tc>
          <w:tcPr>
            <w:tcW w:w="6874" w:type="dxa"/>
          </w:tcPr>
          <w:p w14:paraId="0FDF338E" w14:textId="77777777" w:rsidR="00204C99" w:rsidRPr="004D7EFD" w:rsidRDefault="00204C99" w:rsidP="00204C99">
            <w:pPr>
              <w:pStyle w:val="Bezmezer"/>
              <w:rPr>
                <w:rStyle w:val="dn"/>
                <w:rFonts w:cs="Arial"/>
                <w:b/>
                <w:bCs/>
                <w:sz w:val="17"/>
                <w:szCs w:val="17"/>
                <w:u w:color="7F7F7F"/>
              </w:rPr>
            </w:pPr>
            <w:r w:rsidRPr="004D7EFD">
              <w:rPr>
                <w:rStyle w:val="dn"/>
                <w:rFonts w:cs="Arial"/>
                <w:b/>
                <w:bCs/>
                <w:sz w:val="17"/>
                <w:szCs w:val="17"/>
                <w:u w:color="7F7F7F"/>
              </w:rPr>
              <w:t>2.1.</w:t>
            </w:r>
          </w:p>
          <w:p w14:paraId="00C99373" w14:textId="77777777" w:rsidR="00204C99" w:rsidRPr="004D7EFD" w:rsidRDefault="00204C99" w:rsidP="00204C99">
            <w:pPr>
              <w:pStyle w:val="Bezmezer"/>
              <w:rPr>
                <w:rStyle w:val="dn"/>
                <w:rFonts w:cs="Arial"/>
                <w:b/>
                <w:bCs/>
                <w:sz w:val="17"/>
                <w:szCs w:val="17"/>
                <w:u w:color="7F7F7F"/>
              </w:rPr>
            </w:pPr>
            <w:r w:rsidRPr="004D7EFD">
              <w:rPr>
                <w:rStyle w:val="dn"/>
                <w:rFonts w:cs="Arial"/>
                <w:b/>
                <w:bCs/>
                <w:sz w:val="17"/>
                <w:szCs w:val="17"/>
                <w:u w:color="7F7F7F"/>
              </w:rPr>
              <w:t>Hlavné mesto Slovenskej republiky Bratislava, sekcia územného rozvoja, oddelenie usmerňovania investičnej činnosti - záväzné stanovisko k investičnej činností č. MAGS POD 64236/21-21555/22 zo dňa 26.01.2022</w:t>
            </w:r>
          </w:p>
          <w:p w14:paraId="502A537B"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lastRenderedPageBreak/>
              <w:t>Z hľadiska dosahovania cieľov územného plánovania</w:t>
            </w:r>
          </w:p>
          <w:p w14:paraId="02D17213"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2.1.1.</w:t>
            </w:r>
          </w:p>
          <w:p w14:paraId="7F0F8639" w14:textId="3812006B"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Stavebník je povinný, za účelom posúdenia súladu s územným plánom a vydania záväzného stanoviska hlavného mesta, predložiť hlavnému mestu každý projekt zmeny stavby pred jej dokončením alebo dokončenej stavby, ktorým sa mení jej hmotovo-priestorové usporiadanie alebo účel jej využitia.</w:t>
            </w:r>
          </w:p>
        </w:tc>
        <w:tc>
          <w:tcPr>
            <w:tcW w:w="3427" w:type="dxa"/>
          </w:tcPr>
          <w:p w14:paraId="1EF1CBFF" w14:textId="77777777" w:rsidR="00204C99" w:rsidRPr="00097F45" w:rsidRDefault="00204C99" w:rsidP="00CA4065">
            <w:pPr>
              <w:pStyle w:val="Bezmezer"/>
              <w:rPr>
                <w:rStyle w:val="dn"/>
                <w:sz w:val="20"/>
                <w:szCs w:val="20"/>
                <w:u w:color="7F7F7F"/>
              </w:rPr>
            </w:pPr>
          </w:p>
          <w:p w14:paraId="53284AFD" w14:textId="77777777" w:rsidR="00204C99" w:rsidRPr="00097F45" w:rsidRDefault="00204C99" w:rsidP="00CA4065">
            <w:pPr>
              <w:pStyle w:val="Bezmezer"/>
              <w:rPr>
                <w:rStyle w:val="dn"/>
                <w:sz w:val="20"/>
                <w:szCs w:val="20"/>
                <w:u w:color="7F7F7F"/>
              </w:rPr>
            </w:pPr>
          </w:p>
          <w:p w14:paraId="2DF199B9" w14:textId="77777777" w:rsidR="00204C99" w:rsidRPr="00097F45" w:rsidRDefault="00204C99" w:rsidP="00CA4065">
            <w:pPr>
              <w:pStyle w:val="Bezmezer"/>
              <w:rPr>
                <w:rStyle w:val="dn"/>
                <w:sz w:val="20"/>
                <w:szCs w:val="20"/>
                <w:u w:color="7F7F7F"/>
              </w:rPr>
            </w:pPr>
          </w:p>
          <w:p w14:paraId="119D4487" w14:textId="6C199EE5" w:rsidR="00204C99" w:rsidRPr="00097F45" w:rsidRDefault="00204C99" w:rsidP="00CA4065">
            <w:pPr>
              <w:pStyle w:val="Bezmezer"/>
              <w:rPr>
                <w:rStyle w:val="dn"/>
                <w:sz w:val="20"/>
                <w:szCs w:val="20"/>
                <w:u w:color="7F7F7F"/>
              </w:rPr>
            </w:pPr>
            <w:r w:rsidRPr="00097F45">
              <w:rPr>
                <w:rStyle w:val="dn"/>
                <w:sz w:val="20"/>
                <w:szCs w:val="20"/>
                <w:u w:color="7F7F7F"/>
              </w:rPr>
              <w:lastRenderedPageBreak/>
              <w:t>Bez zmien.</w:t>
            </w:r>
          </w:p>
        </w:tc>
      </w:tr>
      <w:tr w:rsidR="00204C99" w:rsidRPr="004D7EFD" w14:paraId="75D4C4C0" w14:textId="77777777" w:rsidTr="00F23B47">
        <w:tc>
          <w:tcPr>
            <w:tcW w:w="6874" w:type="dxa"/>
          </w:tcPr>
          <w:p w14:paraId="668A39DD"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lastRenderedPageBreak/>
              <w:t>Z hľadiska riešenia dopravného vybavenia</w:t>
            </w:r>
          </w:p>
          <w:p w14:paraId="5FDACF37"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2.1.2.</w:t>
            </w:r>
          </w:p>
          <w:p w14:paraId="3281C35D" w14:textId="684C5B74"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Žiadame stavebne upraviť miesto pripájania výjazdu zo zastávky MHD do pravého jazdného pruhu Galvaniho ul., tzn. eliminovať/zaobliť súčasné „ostré“ nárožie na úkor zelene (posun obrubníku o cca. 0,5 m v najnepriaznivejšom bode). Účelom je umožnenie bezproblémového / plynulejšieho výjazdu autobusov zo zastávky.</w:t>
            </w:r>
          </w:p>
        </w:tc>
        <w:tc>
          <w:tcPr>
            <w:tcW w:w="3427" w:type="dxa"/>
          </w:tcPr>
          <w:p w14:paraId="1AB6297D" w14:textId="77777777" w:rsidR="00204C99" w:rsidRPr="00097F45" w:rsidRDefault="00204C99" w:rsidP="00CA4065">
            <w:pPr>
              <w:pStyle w:val="Bezmezer"/>
              <w:rPr>
                <w:rStyle w:val="dn"/>
                <w:sz w:val="20"/>
                <w:szCs w:val="20"/>
                <w:u w:color="7F7F7F"/>
              </w:rPr>
            </w:pPr>
          </w:p>
          <w:p w14:paraId="37308A85" w14:textId="3D584C88" w:rsidR="00204C99" w:rsidRPr="00097F45" w:rsidRDefault="00204C99" w:rsidP="00CA4065">
            <w:pPr>
              <w:pStyle w:val="Bezmezer"/>
              <w:rPr>
                <w:rStyle w:val="dn"/>
                <w:sz w:val="20"/>
                <w:szCs w:val="20"/>
                <w:u w:color="7F7F7F"/>
              </w:rPr>
            </w:pPr>
            <w:r w:rsidRPr="00097F45">
              <w:rPr>
                <w:rStyle w:val="dn"/>
                <w:sz w:val="20"/>
                <w:szCs w:val="20"/>
                <w:u w:color="7F7F7F"/>
              </w:rPr>
              <w:t>Splnene v DUR. Bez zmien.</w:t>
            </w:r>
          </w:p>
        </w:tc>
      </w:tr>
      <w:tr w:rsidR="00204C99" w:rsidRPr="004D7EFD" w14:paraId="1E949412" w14:textId="77777777" w:rsidTr="00F23B47">
        <w:tc>
          <w:tcPr>
            <w:tcW w:w="6874" w:type="dxa"/>
          </w:tcPr>
          <w:p w14:paraId="66893FC9"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2.1.3.</w:t>
            </w:r>
          </w:p>
          <w:p w14:paraId="7E8CF2E8" w14:textId="3A60FB41"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Prícestnú zeleň nachádzajúcu sa na ploche medzi priechodom pre chodcov (cez odbočovací pruh vpravo z Rožňavskej do Galvaniho ul.) a nástupišťom zastávky MHD na Galvaniho ul. žiadame nahradiť chodníkom. Nástupište zastávky sa týmto spôsobom predĺži a umožní sa tak zastavenie dvoch kĺbových autobusov v zastávke za sebou.</w:t>
            </w:r>
          </w:p>
        </w:tc>
        <w:tc>
          <w:tcPr>
            <w:tcW w:w="3427" w:type="dxa"/>
          </w:tcPr>
          <w:p w14:paraId="0095E8CD" w14:textId="77777777" w:rsidR="00204C99" w:rsidRPr="00097F45" w:rsidRDefault="00204C99" w:rsidP="00CA4065">
            <w:pPr>
              <w:pStyle w:val="Bezmezer"/>
              <w:rPr>
                <w:rStyle w:val="dn"/>
                <w:sz w:val="20"/>
                <w:szCs w:val="20"/>
                <w:u w:color="7F7F7F"/>
              </w:rPr>
            </w:pPr>
          </w:p>
          <w:p w14:paraId="004FA38C" w14:textId="4688007F" w:rsidR="00204C99" w:rsidRPr="00097F45" w:rsidRDefault="00204C99" w:rsidP="00CA4065">
            <w:pPr>
              <w:pStyle w:val="Bezmezer"/>
              <w:rPr>
                <w:rStyle w:val="dn"/>
                <w:sz w:val="20"/>
                <w:szCs w:val="20"/>
                <w:u w:color="7F7F7F"/>
              </w:rPr>
            </w:pPr>
            <w:r w:rsidRPr="00097F45">
              <w:rPr>
                <w:rStyle w:val="dn"/>
                <w:sz w:val="20"/>
                <w:szCs w:val="20"/>
                <w:u w:color="7F7F7F"/>
              </w:rPr>
              <w:t>Splnene v DUR. Bez zmien.</w:t>
            </w:r>
          </w:p>
        </w:tc>
      </w:tr>
      <w:tr w:rsidR="00204C99" w:rsidRPr="004D7EFD" w14:paraId="34F958CA" w14:textId="77777777" w:rsidTr="00F23B47">
        <w:tc>
          <w:tcPr>
            <w:tcW w:w="6874" w:type="dxa"/>
          </w:tcPr>
          <w:p w14:paraId="07F97A42"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2.1.5.</w:t>
            </w:r>
          </w:p>
          <w:p w14:paraId="45013EB0" w14:textId="08D3E01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Existujúci prístrešok požadujeme pri opätovnom osadení osadiť optimálne vo vzdialenosti 4 m od </w:t>
            </w:r>
            <w:proofErr w:type="spellStart"/>
            <w:r w:rsidRPr="004D7EFD">
              <w:rPr>
                <w:rStyle w:val="dn"/>
                <w:rFonts w:cs="Arial"/>
                <w:sz w:val="17"/>
                <w:szCs w:val="17"/>
                <w:u w:color="7F7F7F"/>
              </w:rPr>
              <w:t>označníka</w:t>
            </w:r>
            <w:proofErr w:type="spellEnd"/>
            <w:r w:rsidRPr="004D7EFD">
              <w:rPr>
                <w:rStyle w:val="dn"/>
                <w:rFonts w:cs="Arial"/>
                <w:sz w:val="17"/>
                <w:szCs w:val="17"/>
                <w:u w:color="7F7F7F"/>
              </w:rPr>
              <w:t>. Rovnako tak je potrebné myslieť aj na správne umiestnenie prístreška pre cestujúcich v prípade umiestnenia cyklotrasy za zadnou stenou prístreška.</w:t>
            </w:r>
          </w:p>
        </w:tc>
        <w:tc>
          <w:tcPr>
            <w:tcW w:w="3427" w:type="dxa"/>
          </w:tcPr>
          <w:p w14:paraId="50BBC89E" w14:textId="77777777" w:rsidR="00204C99" w:rsidRPr="00097F45" w:rsidRDefault="00204C99" w:rsidP="00CA4065">
            <w:pPr>
              <w:pStyle w:val="Bezmezer"/>
              <w:rPr>
                <w:rStyle w:val="dn"/>
                <w:sz w:val="20"/>
                <w:szCs w:val="20"/>
                <w:u w:color="7F7F7F"/>
              </w:rPr>
            </w:pPr>
          </w:p>
          <w:p w14:paraId="5BCEAD75" w14:textId="184241A7" w:rsidR="00204C99" w:rsidRPr="00097F45" w:rsidRDefault="00204C99" w:rsidP="00CA4065">
            <w:pPr>
              <w:pStyle w:val="Bezmezer"/>
              <w:rPr>
                <w:rStyle w:val="dn"/>
                <w:sz w:val="20"/>
                <w:szCs w:val="20"/>
                <w:u w:color="7F7F7F"/>
              </w:rPr>
            </w:pPr>
            <w:r w:rsidRPr="00097F45">
              <w:rPr>
                <w:rStyle w:val="dn"/>
                <w:sz w:val="20"/>
                <w:szCs w:val="20"/>
                <w:u w:color="7F7F7F"/>
              </w:rPr>
              <w:t>Splnene v DUR. Bez zmien.</w:t>
            </w:r>
          </w:p>
        </w:tc>
      </w:tr>
      <w:tr w:rsidR="00204C99" w:rsidRPr="004D7EFD" w14:paraId="6C1A0E5E" w14:textId="77777777" w:rsidTr="00F23B47">
        <w:tc>
          <w:tcPr>
            <w:tcW w:w="6874" w:type="dxa"/>
          </w:tcPr>
          <w:p w14:paraId="307F3CC4"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2.1.6.</w:t>
            </w:r>
          </w:p>
          <w:p w14:paraId="5CD00DDB" w14:textId="1C4B02CC"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Žiadame, aby dočasné odstránenie prístreška, jeho dočasné uskladnenie a opätovné osadenie (s plnohodnotnými bočnými stenami príp. aj </w:t>
            </w:r>
            <w:proofErr w:type="spellStart"/>
            <w:r w:rsidRPr="004D7EFD">
              <w:rPr>
                <w:rStyle w:val="dn"/>
                <w:rFonts w:cs="Arial"/>
                <w:sz w:val="17"/>
                <w:szCs w:val="17"/>
                <w:u w:color="7F7F7F"/>
              </w:rPr>
              <w:t>citylightom</w:t>
            </w:r>
            <w:proofErr w:type="spellEnd"/>
            <w:r w:rsidRPr="004D7EFD">
              <w:rPr>
                <w:rStyle w:val="dn"/>
                <w:rFonts w:cs="Arial"/>
                <w:sz w:val="17"/>
                <w:szCs w:val="17"/>
                <w:u w:color="7F7F7F"/>
              </w:rPr>
              <w:t xml:space="preserve"> v bočnej stene) spolu s technickými špecifikáciami potrebnými pre osadenie prístreška boli prerokované s vlastníkom prístreška spoločnosťou J.C. </w:t>
            </w:r>
            <w:proofErr w:type="spellStart"/>
            <w:r w:rsidRPr="004D7EFD">
              <w:rPr>
                <w:rStyle w:val="dn"/>
                <w:rFonts w:cs="Arial"/>
                <w:sz w:val="17"/>
                <w:szCs w:val="17"/>
                <w:u w:color="7F7F7F"/>
              </w:rPr>
              <w:t>Decaux</w:t>
            </w:r>
            <w:proofErr w:type="spellEnd"/>
            <w:r w:rsidRPr="004D7EFD">
              <w:rPr>
                <w:rStyle w:val="dn"/>
                <w:rFonts w:cs="Arial"/>
                <w:sz w:val="17"/>
                <w:szCs w:val="17"/>
                <w:u w:color="7F7F7F"/>
              </w:rPr>
              <w:t xml:space="preserve"> Slovakia </w:t>
            </w:r>
            <w:proofErr w:type="spellStart"/>
            <w:r w:rsidRPr="004D7EFD">
              <w:rPr>
                <w:rStyle w:val="dn"/>
                <w:rFonts w:cs="Arial"/>
                <w:sz w:val="17"/>
                <w:szCs w:val="17"/>
                <w:u w:color="7F7F7F"/>
              </w:rPr>
              <w:t>s.r.o</w:t>
            </w:r>
            <w:proofErr w:type="spellEnd"/>
            <w:r w:rsidRPr="004D7EFD">
              <w:rPr>
                <w:rStyle w:val="dn"/>
                <w:rFonts w:cs="Arial"/>
                <w:sz w:val="17"/>
                <w:szCs w:val="17"/>
                <w:u w:color="7F7F7F"/>
              </w:rPr>
              <w:t>..</w:t>
            </w:r>
          </w:p>
        </w:tc>
        <w:tc>
          <w:tcPr>
            <w:tcW w:w="3427" w:type="dxa"/>
          </w:tcPr>
          <w:p w14:paraId="7D6938CA" w14:textId="77777777" w:rsidR="00204C99" w:rsidRPr="00097F45" w:rsidRDefault="00204C99" w:rsidP="00CA4065">
            <w:pPr>
              <w:pStyle w:val="Bezmezer"/>
              <w:rPr>
                <w:rStyle w:val="dn"/>
                <w:sz w:val="20"/>
                <w:szCs w:val="20"/>
                <w:u w:color="7F7F7F"/>
              </w:rPr>
            </w:pPr>
          </w:p>
          <w:p w14:paraId="34B0678C" w14:textId="13C3C022" w:rsidR="00204C99" w:rsidRPr="00097F45" w:rsidRDefault="00E97D68" w:rsidP="00CA4065">
            <w:pPr>
              <w:pStyle w:val="Bezmezer"/>
              <w:rPr>
                <w:rStyle w:val="dn"/>
                <w:sz w:val="20"/>
                <w:szCs w:val="20"/>
                <w:u w:color="7F7F7F"/>
              </w:rPr>
            </w:pPr>
            <w:r w:rsidRPr="00097F45">
              <w:rPr>
                <w:rStyle w:val="dn"/>
                <w:sz w:val="20"/>
                <w:szCs w:val="20"/>
                <w:u w:color="7F7F7F"/>
              </w:rPr>
              <w:t>Odstránenie prístreška, jeho umiestnenie ako aj riešenie novej zastávky nie je predmetom riešenia tejto dokumentácie. Bude prerokované s vlastníkom prístreška</w:t>
            </w:r>
          </w:p>
        </w:tc>
      </w:tr>
      <w:tr w:rsidR="00204C99" w:rsidRPr="004D7EFD" w14:paraId="3697F6CA" w14:textId="77777777" w:rsidTr="00F23B47">
        <w:tc>
          <w:tcPr>
            <w:tcW w:w="6874" w:type="dxa"/>
          </w:tcPr>
          <w:p w14:paraId="51C46F4D"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2.1.7.</w:t>
            </w:r>
          </w:p>
          <w:p w14:paraId="3EA60A2F" w14:textId="77EECC50"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Nástupište zastávky žiadame realizovať so zvýšenou nástupnou hranou 200 mm nad úrovňou priľahlej vozovky a s použitím zaoblenej hrany obrubníka voči pneumatikám dopravných prostriedkov, tzv. </w:t>
            </w:r>
            <w:proofErr w:type="spellStart"/>
            <w:r w:rsidRPr="004D7EFD">
              <w:rPr>
                <w:rStyle w:val="dn"/>
                <w:rFonts w:cs="Arial"/>
                <w:sz w:val="17"/>
                <w:szCs w:val="17"/>
                <w:u w:color="7F7F7F"/>
              </w:rPr>
              <w:t>Kasselský</w:t>
            </w:r>
            <w:proofErr w:type="spellEnd"/>
            <w:r w:rsidRPr="004D7EFD">
              <w:rPr>
                <w:rStyle w:val="dn"/>
                <w:rFonts w:cs="Arial"/>
                <w:sz w:val="17"/>
                <w:szCs w:val="17"/>
                <w:u w:color="7F7F7F"/>
              </w:rPr>
              <w:t xml:space="preserve"> obrubník.</w:t>
            </w:r>
          </w:p>
        </w:tc>
        <w:tc>
          <w:tcPr>
            <w:tcW w:w="3427" w:type="dxa"/>
          </w:tcPr>
          <w:p w14:paraId="6ECDCBEA" w14:textId="77777777" w:rsidR="00204C99" w:rsidRPr="00097F45" w:rsidRDefault="00204C99" w:rsidP="00CA4065">
            <w:pPr>
              <w:pStyle w:val="Bezmezer"/>
              <w:rPr>
                <w:rStyle w:val="dn"/>
                <w:sz w:val="20"/>
                <w:szCs w:val="20"/>
                <w:u w:color="7F7F7F"/>
              </w:rPr>
            </w:pPr>
          </w:p>
          <w:p w14:paraId="02E1856B" w14:textId="6814B59C" w:rsidR="00204C99" w:rsidRPr="00097F45" w:rsidRDefault="00204C99" w:rsidP="00CA4065">
            <w:pPr>
              <w:pStyle w:val="Bezmezer"/>
              <w:rPr>
                <w:rStyle w:val="dn"/>
                <w:sz w:val="20"/>
                <w:szCs w:val="20"/>
                <w:u w:color="7F7F7F"/>
              </w:rPr>
            </w:pPr>
            <w:r w:rsidRPr="00097F45">
              <w:rPr>
                <w:rStyle w:val="dn"/>
                <w:sz w:val="20"/>
                <w:szCs w:val="20"/>
                <w:u w:color="7F7F7F"/>
              </w:rPr>
              <w:t>Splnene v DUR. Bez zmien.</w:t>
            </w:r>
          </w:p>
        </w:tc>
      </w:tr>
      <w:tr w:rsidR="00204C99" w:rsidRPr="004D7EFD" w14:paraId="17F44014" w14:textId="77777777" w:rsidTr="00F23B47">
        <w:tc>
          <w:tcPr>
            <w:tcW w:w="6874" w:type="dxa"/>
          </w:tcPr>
          <w:p w14:paraId="44591807"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2.1.8.</w:t>
            </w:r>
          </w:p>
          <w:p w14:paraId="7EE3811D" w14:textId="28FB9CE3"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V záujme zvýšenia komfortu na zastávke MHD, ktorú budú využívať aj budúci obyvatelia predmetného projektu, odporúčame riešiť obstaranie a umiestnenie elektronickej informačnej tabule, ktorá zobrazuje aktuálne odchody spojov MHD z danej zastávky, pričom súčasťou takejto tabule býva aj kamerový systém.</w:t>
            </w:r>
          </w:p>
        </w:tc>
        <w:tc>
          <w:tcPr>
            <w:tcW w:w="3427" w:type="dxa"/>
          </w:tcPr>
          <w:p w14:paraId="1BE951DA" w14:textId="77777777" w:rsidR="00204C99" w:rsidRPr="00097F45" w:rsidRDefault="00204C99" w:rsidP="00CA4065">
            <w:pPr>
              <w:pStyle w:val="Bezmezer"/>
              <w:rPr>
                <w:rStyle w:val="dn"/>
                <w:sz w:val="20"/>
                <w:szCs w:val="20"/>
                <w:u w:color="7F7F7F"/>
              </w:rPr>
            </w:pPr>
          </w:p>
          <w:p w14:paraId="78DD3EA7" w14:textId="53DAC770" w:rsidR="00204C99" w:rsidRPr="00097F45" w:rsidRDefault="00E97D68" w:rsidP="00CA4065">
            <w:pPr>
              <w:pStyle w:val="Bezmezer"/>
              <w:rPr>
                <w:rStyle w:val="dn"/>
                <w:sz w:val="20"/>
                <w:szCs w:val="20"/>
                <w:u w:color="7F7F7F"/>
              </w:rPr>
            </w:pPr>
            <w:r w:rsidRPr="00097F45">
              <w:rPr>
                <w:rStyle w:val="dn"/>
                <w:sz w:val="20"/>
                <w:szCs w:val="20"/>
                <w:u w:color="7F7F7F"/>
              </w:rPr>
              <w:t>Prístrešok ako aj vybavenie zastávky nie sú predmetom riešenia tejto dokumentácie. S umiestnením prístreška projekt uvažuje, riešená je aj prípojka NN pre zastávku.</w:t>
            </w:r>
          </w:p>
        </w:tc>
      </w:tr>
      <w:tr w:rsidR="00204C99" w:rsidRPr="004D7EFD" w14:paraId="0A5A8745" w14:textId="77777777" w:rsidTr="00F23B47">
        <w:tc>
          <w:tcPr>
            <w:tcW w:w="6874" w:type="dxa"/>
          </w:tcPr>
          <w:p w14:paraId="1746EDF4"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2.1.9.</w:t>
            </w:r>
          </w:p>
          <w:p w14:paraId="104AEC13" w14:textId="17235CD2"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Rozmiestnenie jednotlivých prvkov dopravno-prevádzkovej a informačnej infraštruktúry, ako aj ostatné pevné prekážky nachádzajúce sa na nástupnej ploche požadujeme zakresliť v rámci ďalšieho stupňa PD.</w:t>
            </w:r>
          </w:p>
        </w:tc>
        <w:tc>
          <w:tcPr>
            <w:tcW w:w="3427" w:type="dxa"/>
          </w:tcPr>
          <w:p w14:paraId="72A027DD" w14:textId="77777777" w:rsidR="00204C99" w:rsidRPr="00097F45" w:rsidRDefault="00204C99" w:rsidP="00CA4065">
            <w:pPr>
              <w:pStyle w:val="Bezmezer"/>
              <w:rPr>
                <w:rStyle w:val="dn"/>
                <w:sz w:val="20"/>
                <w:szCs w:val="20"/>
                <w:u w:color="7F7F7F"/>
              </w:rPr>
            </w:pPr>
          </w:p>
          <w:p w14:paraId="254F6035" w14:textId="4B59B594" w:rsidR="00204C99" w:rsidRPr="00097F45" w:rsidRDefault="00204C99" w:rsidP="00CA4065">
            <w:pPr>
              <w:pStyle w:val="Bezmezer"/>
              <w:rPr>
                <w:rStyle w:val="dn"/>
                <w:sz w:val="20"/>
                <w:szCs w:val="20"/>
                <w:u w:color="7F7F7F"/>
              </w:rPr>
            </w:pPr>
            <w:r w:rsidRPr="00097F45">
              <w:rPr>
                <w:rStyle w:val="dn"/>
                <w:sz w:val="20"/>
                <w:szCs w:val="20"/>
                <w:u w:color="7F7F7F"/>
              </w:rPr>
              <w:t>Splnené – je súčasťou dokumentácie DSP.</w:t>
            </w:r>
          </w:p>
        </w:tc>
      </w:tr>
      <w:tr w:rsidR="00204C99" w:rsidRPr="004D7EFD" w14:paraId="08D7EB0B" w14:textId="77777777" w:rsidTr="00F23B47">
        <w:tc>
          <w:tcPr>
            <w:tcW w:w="6874" w:type="dxa"/>
          </w:tcPr>
          <w:p w14:paraId="31D81CA7"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2.1.10.</w:t>
            </w:r>
          </w:p>
          <w:p w14:paraId="4E040E0C" w14:textId="4ACFFF78"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Riešenie cyklotrasy na strane Krajnej ul. žiadame doplniť o „zárodky“ / úseky jej budúceho vedenia pozdĺž Galvaniho ul. Úseky žiadame doplniť v rozsahu plánovanej stavebnej úpravy križovatky na tejto strane, a to v oboch smeroch - tak smerom ku Rožňavskej ul. ako aj smerom k </w:t>
            </w:r>
            <w:proofErr w:type="spellStart"/>
            <w:r w:rsidRPr="004D7EFD">
              <w:rPr>
                <w:rStyle w:val="dn"/>
                <w:rFonts w:cs="Arial"/>
                <w:sz w:val="17"/>
                <w:szCs w:val="17"/>
                <w:u w:color="7F7F7F"/>
              </w:rPr>
              <w:t>Ivanskej</w:t>
            </w:r>
            <w:proofErr w:type="spellEnd"/>
            <w:r w:rsidRPr="004D7EFD">
              <w:rPr>
                <w:rStyle w:val="dn"/>
                <w:rFonts w:cs="Arial"/>
                <w:sz w:val="17"/>
                <w:szCs w:val="17"/>
                <w:u w:color="7F7F7F"/>
              </w:rPr>
              <w:t xml:space="preserve"> ceste. V riešení žiadame dodržať poradie usporiadania od Galvaniho ul.: komunikácia - cyklotrasa- chodník.</w:t>
            </w:r>
          </w:p>
        </w:tc>
        <w:tc>
          <w:tcPr>
            <w:tcW w:w="3427" w:type="dxa"/>
          </w:tcPr>
          <w:p w14:paraId="74CDFFE2" w14:textId="77777777" w:rsidR="00204C99" w:rsidRPr="00097F45" w:rsidRDefault="00204C99" w:rsidP="00CA4065">
            <w:pPr>
              <w:pStyle w:val="Bezmezer"/>
              <w:rPr>
                <w:rStyle w:val="dn"/>
                <w:sz w:val="20"/>
                <w:szCs w:val="20"/>
                <w:u w:color="7F7F7F"/>
              </w:rPr>
            </w:pPr>
          </w:p>
          <w:p w14:paraId="0C9BD41B" w14:textId="1DDE734B" w:rsidR="00204C99" w:rsidRPr="00097F45" w:rsidRDefault="00204C99" w:rsidP="00CA4065">
            <w:pPr>
              <w:pStyle w:val="Bezmezer"/>
              <w:rPr>
                <w:rStyle w:val="dn"/>
                <w:sz w:val="20"/>
                <w:szCs w:val="20"/>
                <w:u w:color="7F7F7F"/>
              </w:rPr>
            </w:pPr>
            <w:r w:rsidRPr="00097F45">
              <w:rPr>
                <w:rStyle w:val="dn"/>
                <w:sz w:val="20"/>
                <w:szCs w:val="20"/>
                <w:u w:color="7F7F7F"/>
              </w:rPr>
              <w:t>Splnene v DUR. Bez zmien.</w:t>
            </w:r>
          </w:p>
        </w:tc>
      </w:tr>
      <w:tr w:rsidR="00204C99" w:rsidRPr="004D7EFD" w14:paraId="394C4A80" w14:textId="77777777" w:rsidTr="00F23B47">
        <w:tc>
          <w:tcPr>
            <w:tcW w:w="6874" w:type="dxa"/>
          </w:tcPr>
          <w:p w14:paraId="2B9EBE79"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2.1.11.</w:t>
            </w:r>
          </w:p>
          <w:p w14:paraId="5E60B147" w14:textId="03FDF79C"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 xml:space="preserve">Žiadame spracovať materiál „Podmienky riadenia CDS“ križovatky č. 386 Galvaniho - Banšelova. S návrhom </w:t>
            </w:r>
            <w:proofErr w:type="spellStart"/>
            <w:r w:rsidRPr="004D7EFD">
              <w:rPr>
                <w:rStyle w:val="dn"/>
                <w:rFonts w:cs="Arial"/>
                <w:sz w:val="17"/>
                <w:szCs w:val="17"/>
                <w:u w:color="7F7F7F"/>
              </w:rPr>
              <w:t>semidynamického</w:t>
            </w:r>
            <w:proofErr w:type="spellEnd"/>
            <w:r w:rsidRPr="004D7EFD">
              <w:rPr>
                <w:rStyle w:val="dn"/>
                <w:rFonts w:cs="Arial"/>
                <w:sz w:val="17"/>
                <w:szCs w:val="17"/>
                <w:u w:color="7F7F7F"/>
              </w:rPr>
              <w:t xml:space="preserve"> riadenia križovatky s preferenciou autobusov pravidelnej verejnej dopravy a s koordináciou s križovatkou č. 308 Rožňavská - Galvaniho súhlasíme; chodcom a cyklistom musí byť umožnené prejsť cez celé ramená križovatky naraz bez potreby Čakania na signál voľno na stredovom ostrovčeku (s využitím postupnej signalizácie na priechodoch). Podmienky riadenia žiadame zaslať na vyjadrenie na oddelenie dopravného, inžinierstva magistrátu.</w:t>
            </w:r>
          </w:p>
        </w:tc>
        <w:tc>
          <w:tcPr>
            <w:tcW w:w="3427" w:type="dxa"/>
          </w:tcPr>
          <w:p w14:paraId="4F7A7010" w14:textId="77777777" w:rsidR="00204C99" w:rsidRPr="00097F45" w:rsidRDefault="00204C99" w:rsidP="00CA4065">
            <w:pPr>
              <w:pStyle w:val="Bezmezer"/>
              <w:rPr>
                <w:rStyle w:val="dn"/>
                <w:sz w:val="20"/>
                <w:szCs w:val="20"/>
                <w:u w:color="7F7F7F"/>
              </w:rPr>
            </w:pPr>
          </w:p>
          <w:p w14:paraId="3E7DD80B" w14:textId="220C5B87" w:rsidR="00204C99" w:rsidRPr="00097F45" w:rsidRDefault="007E5699" w:rsidP="00CA4065">
            <w:pPr>
              <w:pStyle w:val="Bezmezer"/>
              <w:rPr>
                <w:rStyle w:val="dn"/>
                <w:sz w:val="20"/>
                <w:szCs w:val="20"/>
                <w:u w:color="7F7F7F"/>
              </w:rPr>
            </w:pPr>
            <w:r w:rsidRPr="00097F45">
              <w:rPr>
                <w:rStyle w:val="dn"/>
                <w:sz w:val="20"/>
                <w:szCs w:val="20"/>
                <w:u w:color="7F7F7F"/>
              </w:rPr>
              <w:t>Bude riešené v ďalšom stupni.</w:t>
            </w:r>
          </w:p>
        </w:tc>
      </w:tr>
      <w:tr w:rsidR="00204C99" w:rsidRPr="004D7EFD" w14:paraId="686BCDB6" w14:textId="77777777" w:rsidTr="00F23B47">
        <w:tc>
          <w:tcPr>
            <w:tcW w:w="6874" w:type="dxa"/>
          </w:tcPr>
          <w:p w14:paraId="402F2158"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2.1.12.</w:t>
            </w:r>
          </w:p>
          <w:p w14:paraId="3ED2D50F" w14:textId="6B1F0768"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Vyvolávacie detektory (</w:t>
            </w:r>
            <w:proofErr w:type="spellStart"/>
            <w:r w:rsidRPr="004D7EFD">
              <w:rPr>
                <w:rStyle w:val="dn"/>
                <w:rFonts w:cs="Arial"/>
                <w:sz w:val="17"/>
                <w:szCs w:val="17"/>
                <w:u w:color="7F7F7F"/>
              </w:rPr>
              <w:t>magnetometre</w:t>
            </w:r>
            <w:proofErr w:type="spellEnd"/>
            <w:r w:rsidRPr="004D7EFD">
              <w:rPr>
                <w:rStyle w:val="dn"/>
                <w:rFonts w:cs="Arial"/>
                <w:sz w:val="17"/>
                <w:szCs w:val="17"/>
                <w:u w:color="7F7F7F"/>
              </w:rPr>
              <w:t xml:space="preserve">) pre motorové vozidlá (pred </w:t>
            </w:r>
            <w:proofErr w:type="spellStart"/>
            <w:r w:rsidRPr="004D7EFD">
              <w:rPr>
                <w:rStyle w:val="dn"/>
                <w:rFonts w:cs="Arial"/>
                <w:sz w:val="17"/>
                <w:szCs w:val="17"/>
                <w:u w:color="7F7F7F"/>
              </w:rPr>
              <w:t>stopčiarou</w:t>
            </w:r>
            <w:proofErr w:type="spellEnd"/>
            <w:r w:rsidRPr="004D7EFD">
              <w:rPr>
                <w:rStyle w:val="dn"/>
                <w:rFonts w:cs="Arial"/>
                <w:sz w:val="17"/>
                <w:szCs w:val="17"/>
                <w:u w:color="7F7F7F"/>
              </w:rPr>
              <w:t>) žiadame osadiť zdvojene (1 primárny a 1 záložný).</w:t>
            </w:r>
          </w:p>
        </w:tc>
        <w:tc>
          <w:tcPr>
            <w:tcW w:w="3427" w:type="dxa"/>
          </w:tcPr>
          <w:p w14:paraId="39448202" w14:textId="4734C446" w:rsidR="00204C99" w:rsidRPr="00097F45" w:rsidRDefault="00A84416" w:rsidP="00CA4065">
            <w:pPr>
              <w:pStyle w:val="Bezmezer"/>
              <w:rPr>
                <w:rStyle w:val="dn"/>
                <w:sz w:val="20"/>
                <w:szCs w:val="20"/>
                <w:u w:color="7F7F7F"/>
              </w:rPr>
            </w:pPr>
            <w:r w:rsidRPr="00097F45">
              <w:rPr>
                <w:rStyle w:val="dn"/>
                <w:sz w:val="20"/>
                <w:szCs w:val="20"/>
                <w:u w:color="7F7F7F"/>
              </w:rPr>
              <w:t>Splnené – je zapracované v  dokumentácii DSP.</w:t>
            </w:r>
          </w:p>
        </w:tc>
      </w:tr>
      <w:tr w:rsidR="00204C99" w:rsidRPr="004D7EFD" w14:paraId="6CAA6974" w14:textId="77777777" w:rsidTr="00F23B47">
        <w:tc>
          <w:tcPr>
            <w:tcW w:w="6874" w:type="dxa"/>
          </w:tcPr>
          <w:p w14:paraId="1FAC0023" w14:textId="77777777"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2.1.13.</w:t>
            </w:r>
          </w:p>
          <w:p w14:paraId="0ABFB3EF" w14:textId="248DF0FE" w:rsidR="00204C99" w:rsidRPr="004D7EFD" w:rsidRDefault="00204C99" w:rsidP="00204C99">
            <w:pPr>
              <w:pStyle w:val="Bezmezer"/>
              <w:rPr>
                <w:rStyle w:val="dn"/>
                <w:rFonts w:cs="Arial"/>
                <w:sz w:val="17"/>
                <w:szCs w:val="17"/>
                <w:u w:color="7F7F7F"/>
              </w:rPr>
            </w:pPr>
            <w:r w:rsidRPr="004D7EFD">
              <w:rPr>
                <w:rStyle w:val="dn"/>
                <w:rFonts w:cs="Arial"/>
                <w:sz w:val="17"/>
                <w:szCs w:val="17"/>
                <w:u w:color="7F7F7F"/>
              </w:rPr>
              <w:t>Návestidlá pre chodcov v stredovom ostrovčeku na priechode cez Galvaniho ul. žiadame doplniť o signály časového odpočtu.</w:t>
            </w:r>
          </w:p>
        </w:tc>
        <w:tc>
          <w:tcPr>
            <w:tcW w:w="3427" w:type="dxa"/>
          </w:tcPr>
          <w:p w14:paraId="183E4419" w14:textId="77777777" w:rsidR="00204C99" w:rsidRPr="00097F45" w:rsidRDefault="00204C99" w:rsidP="00CA4065">
            <w:pPr>
              <w:pStyle w:val="Bezmezer"/>
              <w:rPr>
                <w:rStyle w:val="dn"/>
                <w:sz w:val="20"/>
                <w:szCs w:val="20"/>
                <w:u w:color="7F7F7F"/>
              </w:rPr>
            </w:pPr>
          </w:p>
          <w:p w14:paraId="7766921E" w14:textId="670ECEDA" w:rsidR="00204C99" w:rsidRPr="00097F45" w:rsidRDefault="007E5699" w:rsidP="00CA4065">
            <w:pPr>
              <w:pStyle w:val="Bezmezer"/>
              <w:rPr>
                <w:rStyle w:val="dn"/>
                <w:sz w:val="20"/>
                <w:szCs w:val="20"/>
                <w:u w:color="7F7F7F"/>
              </w:rPr>
            </w:pPr>
            <w:r w:rsidRPr="00097F45">
              <w:rPr>
                <w:rStyle w:val="dn"/>
                <w:sz w:val="20"/>
                <w:szCs w:val="20"/>
                <w:u w:color="7F7F7F"/>
              </w:rPr>
              <w:t>Splnené – je zapracované v  dokumentácii DSP.</w:t>
            </w:r>
          </w:p>
        </w:tc>
      </w:tr>
      <w:tr w:rsidR="005A408B" w:rsidRPr="004D7EFD" w14:paraId="28075857" w14:textId="77777777" w:rsidTr="00F23B47">
        <w:tc>
          <w:tcPr>
            <w:tcW w:w="6874" w:type="dxa"/>
          </w:tcPr>
          <w:p w14:paraId="04A3E80B" w14:textId="77777777" w:rsidR="005A408B" w:rsidRPr="004D7EFD" w:rsidRDefault="005A408B" w:rsidP="005A408B">
            <w:pPr>
              <w:pStyle w:val="Bezmezer"/>
              <w:rPr>
                <w:rStyle w:val="dn"/>
                <w:rFonts w:cs="Arial"/>
                <w:sz w:val="17"/>
                <w:szCs w:val="17"/>
                <w:u w:color="7F7F7F"/>
              </w:rPr>
            </w:pPr>
            <w:r w:rsidRPr="004D7EFD">
              <w:rPr>
                <w:rStyle w:val="dn"/>
                <w:rFonts w:cs="Arial"/>
                <w:sz w:val="17"/>
                <w:szCs w:val="17"/>
                <w:u w:color="7F7F7F"/>
              </w:rPr>
              <w:t>2.1.14.</w:t>
            </w:r>
          </w:p>
          <w:p w14:paraId="609C7E6D" w14:textId="1F09B40F" w:rsidR="005A408B" w:rsidRPr="004D7EFD" w:rsidRDefault="005A408B" w:rsidP="005A408B">
            <w:pPr>
              <w:pStyle w:val="Bezmezer"/>
              <w:rPr>
                <w:rStyle w:val="dn"/>
                <w:rFonts w:cs="Arial"/>
                <w:sz w:val="17"/>
                <w:szCs w:val="17"/>
                <w:u w:color="7F7F7F"/>
              </w:rPr>
            </w:pPr>
            <w:r w:rsidRPr="004D7EFD">
              <w:rPr>
                <w:rStyle w:val="dn"/>
                <w:rFonts w:cs="Arial"/>
                <w:sz w:val="17"/>
                <w:szCs w:val="17"/>
                <w:u w:color="7F7F7F"/>
              </w:rPr>
              <w:t xml:space="preserve">Dopravné značenie a dopravné zariadenie žiadame navrhovať podľa Vyhlášky č. 30/2020 o dopravnom značení a podľa vzorových listov VL6.1 </w:t>
            </w:r>
            <w:proofErr w:type="spellStart"/>
            <w:r w:rsidRPr="004D7EFD">
              <w:rPr>
                <w:rStyle w:val="dn"/>
                <w:rFonts w:cs="Arial"/>
                <w:sz w:val="17"/>
                <w:szCs w:val="17"/>
                <w:u w:color="7F7F7F"/>
              </w:rPr>
              <w:t>ažVL</w:t>
            </w:r>
            <w:proofErr w:type="spellEnd"/>
            <w:r w:rsidRPr="004D7EFD">
              <w:rPr>
                <w:rStyle w:val="dn"/>
                <w:rFonts w:cs="Arial"/>
                <w:sz w:val="17"/>
                <w:szCs w:val="17"/>
                <w:u w:color="7F7F7F"/>
              </w:rPr>
              <w:t xml:space="preserve"> 6.4.</w:t>
            </w:r>
          </w:p>
        </w:tc>
        <w:tc>
          <w:tcPr>
            <w:tcW w:w="3427" w:type="dxa"/>
          </w:tcPr>
          <w:p w14:paraId="6EAAFC07" w14:textId="47A03F53" w:rsidR="005A408B" w:rsidRPr="00097F45" w:rsidRDefault="005A408B" w:rsidP="005A408B">
            <w:pPr>
              <w:pStyle w:val="Bezmezer"/>
              <w:rPr>
                <w:rStyle w:val="dn"/>
                <w:sz w:val="20"/>
                <w:szCs w:val="20"/>
                <w:u w:color="7F7F7F"/>
              </w:rPr>
            </w:pPr>
            <w:r w:rsidRPr="00097F45">
              <w:rPr>
                <w:rStyle w:val="dn"/>
                <w:sz w:val="20"/>
                <w:szCs w:val="20"/>
                <w:u w:color="7F7F7F"/>
              </w:rPr>
              <w:t>Splnené – je zapracované v  dokumentácii DSP.</w:t>
            </w:r>
          </w:p>
        </w:tc>
      </w:tr>
      <w:tr w:rsidR="00BB7399" w:rsidRPr="004D7EFD" w14:paraId="0183BC84" w14:textId="77777777" w:rsidTr="00F23B47">
        <w:tc>
          <w:tcPr>
            <w:tcW w:w="6874" w:type="dxa"/>
          </w:tcPr>
          <w:p w14:paraId="6B5A76A2" w14:textId="77777777" w:rsidR="00BB7399" w:rsidRPr="004D7EFD" w:rsidRDefault="00BB7399" w:rsidP="00BB7399">
            <w:pPr>
              <w:pStyle w:val="Bezmezer"/>
              <w:rPr>
                <w:rStyle w:val="dn"/>
                <w:rFonts w:cs="Arial"/>
                <w:sz w:val="17"/>
                <w:szCs w:val="17"/>
                <w:u w:color="7F7F7F"/>
              </w:rPr>
            </w:pPr>
            <w:r w:rsidRPr="004D7EFD">
              <w:rPr>
                <w:rStyle w:val="dn"/>
                <w:rFonts w:cs="Arial"/>
                <w:sz w:val="17"/>
                <w:szCs w:val="17"/>
                <w:u w:color="7F7F7F"/>
              </w:rPr>
              <w:t>2.1.15.</w:t>
            </w:r>
          </w:p>
          <w:p w14:paraId="5E51A12E" w14:textId="77777777" w:rsidR="00BB7399" w:rsidRDefault="00BB7399" w:rsidP="00BB7399">
            <w:pPr>
              <w:pStyle w:val="Bezmezer"/>
              <w:rPr>
                <w:rStyle w:val="dn"/>
                <w:rFonts w:cs="Arial"/>
                <w:sz w:val="17"/>
                <w:szCs w:val="17"/>
                <w:u w:color="7F7F7F"/>
              </w:rPr>
            </w:pPr>
            <w:r w:rsidRPr="004D7EFD">
              <w:rPr>
                <w:rStyle w:val="dn"/>
                <w:rFonts w:cs="Arial"/>
                <w:sz w:val="17"/>
                <w:szCs w:val="17"/>
                <w:u w:color="7F7F7F"/>
              </w:rPr>
              <w:t>Dopravnú situáciu žiadame v ďalšom stupni doplniť o kóty.</w:t>
            </w:r>
          </w:p>
          <w:p w14:paraId="54C0707E" w14:textId="77777777" w:rsidR="00BB7399" w:rsidRDefault="00BB7399" w:rsidP="00BB7399">
            <w:pPr>
              <w:pStyle w:val="Bezmezer"/>
              <w:rPr>
                <w:rStyle w:val="dn"/>
                <w:rFonts w:cs="Arial"/>
                <w:sz w:val="17"/>
                <w:szCs w:val="17"/>
                <w:u w:color="7F7F7F"/>
              </w:rPr>
            </w:pPr>
          </w:p>
          <w:p w14:paraId="58F03ACF" w14:textId="77777777" w:rsidR="00BB7399" w:rsidRDefault="00BB7399" w:rsidP="00BB7399">
            <w:pPr>
              <w:pStyle w:val="Bezmezer"/>
              <w:rPr>
                <w:rStyle w:val="dn"/>
                <w:rFonts w:cs="Arial"/>
                <w:sz w:val="17"/>
                <w:szCs w:val="17"/>
                <w:u w:color="7F7F7F"/>
              </w:rPr>
            </w:pPr>
          </w:p>
          <w:p w14:paraId="75CF388A" w14:textId="77777777" w:rsidR="00BB7399" w:rsidRDefault="00BB7399" w:rsidP="00BB7399">
            <w:pPr>
              <w:pStyle w:val="Bezmezer"/>
              <w:rPr>
                <w:rStyle w:val="dn"/>
                <w:rFonts w:cs="Arial"/>
                <w:sz w:val="17"/>
                <w:szCs w:val="17"/>
                <w:u w:color="7F7F7F"/>
              </w:rPr>
            </w:pPr>
          </w:p>
          <w:p w14:paraId="3CD4D85F" w14:textId="088620A3" w:rsidR="00BB7399" w:rsidRPr="004D7EFD" w:rsidRDefault="00BB7399" w:rsidP="00BB7399">
            <w:pPr>
              <w:pStyle w:val="Bezmezer"/>
              <w:rPr>
                <w:rStyle w:val="dn"/>
                <w:rFonts w:cs="Arial"/>
                <w:sz w:val="17"/>
                <w:szCs w:val="17"/>
                <w:u w:color="7F7F7F"/>
              </w:rPr>
            </w:pPr>
          </w:p>
        </w:tc>
        <w:tc>
          <w:tcPr>
            <w:tcW w:w="3427" w:type="dxa"/>
          </w:tcPr>
          <w:p w14:paraId="4C7D9B63" w14:textId="3A041621" w:rsidR="00BB7399" w:rsidRPr="00097F45" w:rsidRDefault="00BB7399" w:rsidP="00BB7399">
            <w:pPr>
              <w:pStyle w:val="Bezmezer"/>
              <w:rPr>
                <w:rStyle w:val="dn"/>
                <w:sz w:val="20"/>
                <w:szCs w:val="20"/>
                <w:u w:color="7F7F7F"/>
              </w:rPr>
            </w:pPr>
            <w:r w:rsidRPr="00097F45">
              <w:rPr>
                <w:rStyle w:val="dn"/>
                <w:sz w:val="20"/>
                <w:szCs w:val="20"/>
                <w:u w:color="7F7F7F"/>
              </w:rPr>
              <w:t>Splnené – je zapracované v  dokumentácii DSP.</w:t>
            </w:r>
          </w:p>
        </w:tc>
      </w:tr>
      <w:tr w:rsidR="00CA4065" w:rsidRPr="004D7EFD" w14:paraId="7E53761F" w14:textId="77777777" w:rsidTr="00F23B47">
        <w:tc>
          <w:tcPr>
            <w:tcW w:w="6874" w:type="dxa"/>
          </w:tcPr>
          <w:p w14:paraId="15A01D46"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lastRenderedPageBreak/>
              <w:t>2.1.16.</w:t>
            </w:r>
          </w:p>
          <w:p w14:paraId="35E3D6A4" w14:textId="3A8FD2A2"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Aj napriek tomu, že je pre oba projekty - projekt Bytový dom Terchovská a projekt Dotknuté územie bytového domu Terchovská - deklarované jedno územné konanie, očakávame zrealizovanie projektu dotknutého územia ku kolaudácii projektu bytového domu.</w:t>
            </w:r>
          </w:p>
        </w:tc>
        <w:tc>
          <w:tcPr>
            <w:tcW w:w="3427" w:type="dxa"/>
          </w:tcPr>
          <w:p w14:paraId="1F69EFF8" w14:textId="77777777" w:rsidR="00CA4065" w:rsidRPr="00097F45" w:rsidRDefault="00CA4065" w:rsidP="00CA4065">
            <w:pPr>
              <w:pStyle w:val="Bezmezer"/>
              <w:rPr>
                <w:rStyle w:val="dn"/>
                <w:sz w:val="20"/>
                <w:szCs w:val="20"/>
                <w:u w:color="7F7F7F"/>
              </w:rPr>
            </w:pPr>
          </w:p>
          <w:p w14:paraId="00AE1E63" w14:textId="3E27B01F" w:rsidR="00CA4065" w:rsidRPr="00097F45" w:rsidRDefault="00CA4065" w:rsidP="00CA4065">
            <w:pPr>
              <w:pStyle w:val="Bezmezer"/>
              <w:rPr>
                <w:rStyle w:val="dn"/>
                <w:sz w:val="20"/>
                <w:szCs w:val="20"/>
                <w:u w:color="7F7F7F"/>
              </w:rPr>
            </w:pPr>
            <w:r w:rsidRPr="00097F45">
              <w:rPr>
                <w:rStyle w:val="dn"/>
                <w:sz w:val="20"/>
                <w:szCs w:val="20"/>
                <w:u w:color="7F7F7F"/>
              </w:rPr>
              <w:t>Investor berie na vedomie.</w:t>
            </w:r>
          </w:p>
        </w:tc>
      </w:tr>
      <w:tr w:rsidR="00CA4065" w:rsidRPr="004D7EFD" w14:paraId="0F624D78" w14:textId="77777777" w:rsidTr="00F23B47">
        <w:tc>
          <w:tcPr>
            <w:tcW w:w="6874" w:type="dxa"/>
          </w:tcPr>
          <w:p w14:paraId="66C7FB5D"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 xml:space="preserve">Z hľadiska </w:t>
            </w:r>
            <w:proofErr w:type="spellStart"/>
            <w:r w:rsidRPr="004D7EFD">
              <w:rPr>
                <w:rStyle w:val="dn"/>
                <w:rFonts w:cs="Arial"/>
                <w:sz w:val="17"/>
                <w:szCs w:val="17"/>
                <w:u w:color="7F7F7F"/>
              </w:rPr>
              <w:t>urbanisticko</w:t>
            </w:r>
            <w:proofErr w:type="spellEnd"/>
            <w:r w:rsidRPr="004D7EFD">
              <w:rPr>
                <w:rStyle w:val="dn"/>
                <w:rFonts w:cs="Arial"/>
                <w:sz w:val="17"/>
                <w:szCs w:val="17"/>
                <w:u w:color="7F7F7F"/>
              </w:rPr>
              <w:t xml:space="preserve"> - architektonického riešenia a tvorby verejných priestorov</w:t>
            </w:r>
          </w:p>
          <w:p w14:paraId="21030657"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2.1.17.</w:t>
            </w:r>
          </w:p>
          <w:p w14:paraId="62E77E2E" w14:textId="0C16EC22"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 xml:space="preserve">V ďalšom stupni dokumentácie žiadame rampu do podzemnej garáže </w:t>
            </w:r>
            <w:proofErr w:type="spellStart"/>
            <w:r w:rsidRPr="004D7EFD">
              <w:rPr>
                <w:rStyle w:val="dn"/>
                <w:rFonts w:cs="Arial"/>
                <w:sz w:val="17"/>
                <w:szCs w:val="17"/>
                <w:u w:color="7F7F7F"/>
              </w:rPr>
              <w:t>prestrešiť</w:t>
            </w:r>
            <w:proofErr w:type="spellEnd"/>
            <w:r w:rsidRPr="004D7EFD">
              <w:rPr>
                <w:rStyle w:val="dn"/>
                <w:rFonts w:cs="Arial"/>
                <w:sz w:val="17"/>
                <w:szCs w:val="17"/>
                <w:u w:color="7F7F7F"/>
              </w:rPr>
              <w:t xml:space="preserve"> vegetačnou strechou - rampa je umiestnená tesne pod oknami bytového domu SO 001 B6.</w:t>
            </w:r>
          </w:p>
        </w:tc>
        <w:tc>
          <w:tcPr>
            <w:tcW w:w="3427" w:type="dxa"/>
          </w:tcPr>
          <w:p w14:paraId="7932C5AB" w14:textId="77777777" w:rsidR="00CA4065" w:rsidRPr="00097F45" w:rsidRDefault="00CA4065" w:rsidP="00CA4065">
            <w:pPr>
              <w:pStyle w:val="Bezmezer"/>
              <w:rPr>
                <w:rStyle w:val="dn"/>
                <w:sz w:val="20"/>
                <w:szCs w:val="20"/>
                <w:u w:color="7F7F7F"/>
              </w:rPr>
            </w:pPr>
          </w:p>
          <w:p w14:paraId="65E09721" w14:textId="0D025D0F" w:rsidR="00CA4065" w:rsidRPr="00097F45" w:rsidRDefault="00CA4065" w:rsidP="00CA4065">
            <w:pPr>
              <w:pStyle w:val="Bezmezer"/>
              <w:rPr>
                <w:rStyle w:val="dn"/>
                <w:sz w:val="20"/>
                <w:szCs w:val="20"/>
                <w:u w:color="7F7F7F"/>
              </w:rPr>
            </w:pPr>
            <w:r w:rsidRPr="00097F45">
              <w:rPr>
                <w:rStyle w:val="dn"/>
                <w:sz w:val="20"/>
                <w:szCs w:val="20"/>
                <w:u w:color="7F7F7F"/>
              </w:rPr>
              <w:t>Splnene v DUR. Bez zmien.</w:t>
            </w:r>
          </w:p>
        </w:tc>
      </w:tr>
      <w:tr w:rsidR="00CA4065" w:rsidRPr="004D7EFD" w14:paraId="031A0087" w14:textId="77777777" w:rsidTr="00F23B47">
        <w:tc>
          <w:tcPr>
            <w:tcW w:w="6874" w:type="dxa"/>
          </w:tcPr>
          <w:p w14:paraId="1542571D"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2.1.18.</w:t>
            </w:r>
          </w:p>
          <w:p w14:paraId="4942ACB7" w14:textId="2D14B6AC"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V rámci skvalitnenia verejných a poloverejných priestorov v obytných územiach vyčleniť priestory pre komunitné aktivity pre obyvateľov - ako sú pobytové priestory, detské ihrisko, plochy pre šport a pod.</w:t>
            </w:r>
          </w:p>
        </w:tc>
        <w:tc>
          <w:tcPr>
            <w:tcW w:w="3427" w:type="dxa"/>
          </w:tcPr>
          <w:p w14:paraId="329DB83E" w14:textId="77777777" w:rsidR="00CA4065" w:rsidRPr="00097F45" w:rsidRDefault="00CA4065" w:rsidP="00CA4065">
            <w:pPr>
              <w:pStyle w:val="Bezmezer"/>
              <w:rPr>
                <w:rStyle w:val="dn"/>
                <w:sz w:val="20"/>
                <w:szCs w:val="20"/>
                <w:u w:color="7F7F7F"/>
              </w:rPr>
            </w:pPr>
          </w:p>
          <w:p w14:paraId="1DE8C432" w14:textId="67B1F34B" w:rsidR="00CA4065" w:rsidRPr="00097F45" w:rsidRDefault="00CA4065" w:rsidP="00CA4065">
            <w:pPr>
              <w:pStyle w:val="Bezmezer"/>
              <w:rPr>
                <w:rStyle w:val="dn"/>
                <w:sz w:val="20"/>
                <w:szCs w:val="20"/>
                <w:u w:color="7F7F7F"/>
              </w:rPr>
            </w:pPr>
            <w:r w:rsidRPr="00097F45">
              <w:rPr>
                <w:rStyle w:val="dn"/>
                <w:sz w:val="20"/>
                <w:szCs w:val="20"/>
                <w:u w:color="7F7F7F"/>
              </w:rPr>
              <w:t>Splnene v DUR. Bez zmien.</w:t>
            </w:r>
          </w:p>
        </w:tc>
      </w:tr>
      <w:tr w:rsidR="00BB7399" w:rsidRPr="004D7EFD" w14:paraId="0A83DE91" w14:textId="77777777" w:rsidTr="00F23B47">
        <w:tc>
          <w:tcPr>
            <w:tcW w:w="6874" w:type="dxa"/>
          </w:tcPr>
          <w:p w14:paraId="3766049B" w14:textId="77777777" w:rsidR="00BB7399" w:rsidRPr="004D7EFD" w:rsidRDefault="00BB7399" w:rsidP="00BB7399">
            <w:pPr>
              <w:pStyle w:val="Bezmezer"/>
              <w:rPr>
                <w:rStyle w:val="dn"/>
                <w:rFonts w:cs="Arial"/>
                <w:sz w:val="17"/>
                <w:szCs w:val="17"/>
                <w:u w:color="7F7F7F"/>
              </w:rPr>
            </w:pPr>
            <w:r w:rsidRPr="004D7EFD">
              <w:rPr>
                <w:rStyle w:val="dn"/>
                <w:rFonts w:cs="Arial"/>
                <w:sz w:val="17"/>
                <w:szCs w:val="17"/>
                <w:u w:color="7F7F7F"/>
              </w:rPr>
              <w:t>2.1.19.</w:t>
            </w:r>
          </w:p>
          <w:p w14:paraId="1792EC46" w14:textId="5FCB873F" w:rsidR="00BB7399" w:rsidRPr="004D7EFD" w:rsidRDefault="00BB7399" w:rsidP="00BB7399">
            <w:pPr>
              <w:pStyle w:val="Bezmezer"/>
              <w:rPr>
                <w:rStyle w:val="dn"/>
                <w:rFonts w:cs="Arial"/>
                <w:sz w:val="17"/>
                <w:szCs w:val="17"/>
                <w:u w:color="7F7F7F"/>
              </w:rPr>
            </w:pPr>
            <w:r w:rsidRPr="004D7EFD">
              <w:rPr>
                <w:rStyle w:val="dn"/>
                <w:rFonts w:cs="Arial"/>
                <w:sz w:val="17"/>
                <w:szCs w:val="17"/>
                <w:u w:color="7F7F7F"/>
              </w:rPr>
              <w:t>Pri vjazdoch a výjazdoch na komunikáciu žiadame dodržať z hľadiska bezbariérového a bezpečného pohybu chodcov súčasnú niveletu chodníka, nájazdová rampa je v polohe obrubníka. Samotný prejazd chodníkom odporúčame kvôli bezpečnosti chodcov zdôrazniť v materiálovom riešení.</w:t>
            </w:r>
          </w:p>
        </w:tc>
        <w:tc>
          <w:tcPr>
            <w:tcW w:w="3427" w:type="dxa"/>
          </w:tcPr>
          <w:p w14:paraId="7A7EF9DE" w14:textId="688E30A9" w:rsidR="00BB7399" w:rsidRPr="00097F45" w:rsidRDefault="00BB7399" w:rsidP="00BB7399">
            <w:pPr>
              <w:pStyle w:val="Bezmezer"/>
              <w:rPr>
                <w:rStyle w:val="dn"/>
                <w:sz w:val="20"/>
                <w:szCs w:val="20"/>
                <w:u w:color="7F7F7F"/>
              </w:rPr>
            </w:pPr>
            <w:r w:rsidRPr="00097F45">
              <w:rPr>
                <w:rStyle w:val="dn"/>
                <w:sz w:val="20"/>
                <w:szCs w:val="20"/>
                <w:u w:color="7F7F7F"/>
              </w:rPr>
              <w:t>Splnené – je zapracované v  dokumentácii DSP.</w:t>
            </w:r>
          </w:p>
        </w:tc>
      </w:tr>
      <w:tr w:rsidR="00CA4065" w:rsidRPr="004D7EFD" w14:paraId="47788095" w14:textId="77777777" w:rsidTr="00F23B47">
        <w:tc>
          <w:tcPr>
            <w:tcW w:w="6874" w:type="dxa"/>
          </w:tcPr>
          <w:p w14:paraId="48273780"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Z hľadiska tvorby zelene/adaptácie na zmenu klímy</w:t>
            </w:r>
          </w:p>
          <w:p w14:paraId="238908D0"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2.1.20.</w:t>
            </w:r>
          </w:p>
          <w:p w14:paraId="7FFE0B75" w14:textId="5B23C8D6"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 xml:space="preserve">Pri krajinárskom návrhu prírodných vegetačných plôch je dôležité, aby neboli </w:t>
            </w:r>
            <w:proofErr w:type="spellStart"/>
            <w:r w:rsidRPr="004D7EFD">
              <w:rPr>
                <w:rStyle w:val="dn"/>
                <w:rFonts w:cs="Arial"/>
                <w:sz w:val="17"/>
                <w:szCs w:val="17"/>
                <w:u w:color="7F7F7F"/>
              </w:rPr>
              <w:t>monofunkčné</w:t>
            </w:r>
            <w:proofErr w:type="spellEnd"/>
            <w:r w:rsidRPr="004D7EFD">
              <w:rPr>
                <w:rStyle w:val="dn"/>
                <w:rFonts w:cs="Arial"/>
                <w:sz w:val="17"/>
                <w:szCs w:val="17"/>
                <w:u w:color="7F7F7F"/>
              </w:rPr>
              <w:t xml:space="preserve"> a monokultúrne s obmedzením len na estetickú funkciu. Riešenie by malo podporiť multifunkčnosť a biodiverzitu v území.</w:t>
            </w:r>
          </w:p>
        </w:tc>
        <w:tc>
          <w:tcPr>
            <w:tcW w:w="3427" w:type="dxa"/>
          </w:tcPr>
          <w:p w14:paraId="6C6694EE" w14:textId="77777777" w:rsidR="00CA4065" w:rsidRPr="00097F45" w:rsidRDefault="00CA4065" w:rsidP="00CA4065">
            <w:pPr>
              <w:pStyle w:val="Bezmezer"/>
              <w:rPr>
                <w:rStyle w:val="dn"/>
                <w:sz w:val="20"/>
                <w:szCs w:val="20"/>
                <w:u w:color="7F7F7F"/>
              </w:rPr>
            </w:pPr>
          </w:p>
          <w:p w14:paraId="500A7CD7" w14:textId="366C6C6B" w:rsidR="00CA4065" w:rsidRPr="00097F45" w:rsidRDefault="00CA4065" w:rsidP="00CA4065">
            <w:pPr>
              <w:pStyle w:val="Bezmezer"/>
              <w:rPr>
                <w:rStyle w:val="dn"/>
                <w:sz w:val="20"/>
                <w:szCs w:val="20"/>
                <w:u w:color="7F7F7F"/>
              </w:rPr>
            </w:pPr>
            <w:r w:rsidRPr="00097F45">
              <w:rPr>
                <w:rStyle w:val="dn"/>
                <w:sz w:val="20"/>
                <w:szCs w:val="20"/>
                <w:u w:color="7F7F7F"/>
              </w:rPr>
              <w:t>Splnene v DUR. Bez zmien.</w:t>
            </w:r>
          </w:p>
        </w:tc>
      </w:tr>
      <w:tr w:rsidR="00CA4065" w:rsidRPr="004D7EFD" w14:paraId="22320857" w14:textId="77777777" w:rsidTr="00F23B47">
        <w:tc>
          <w:tcPr>
            <w:tcW w:w="6874" w:type="dxa"/>
            <w:shd w:val="clear" w:color="auto" w:fill="F2F2F2" w:themeFill="background1" w:themeFillShade="F2"/>
          </w:tcPr>
          <w:p w14:paraId="03EA99DA"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2.1.21.</w:t>
            </w:r>
          </w:p>
          <w:p w14:paraId="5A1CFEAF"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Ďalšie požiadavky na adaptačné opatrenia vyplývajúce zo strategických dokumentov HM SR Bratislavy v súvislosti so zmenou klímy:</w:t>
            </w:r>
          </w:p>
          <w:p w14:paraId="25636C26"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a.</w:t>
            </w:r>
          </w:p>
          <w:p w14:paraId="7238A8D8"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všetky aj spevnené povrchy na pozemku realizovať ako povrchy priepustné pre zrážkovú vodu umožňujúce prirodzené zadržiavanie zrážkovej vody v území;</w:t>
            </w:r>
          </w:p>
          <w:p w14:paraId="02B26BC5"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b.</w:t>
            </w:r>
          </w:p>
          <w:p w14:paraId="11DD1D71"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 xml:space="preserve">všetky parkovacie miesta na teréne riešiť povrchom priepustným pre zrážkovú vodu a kvôli zatieneniu </w:t>
            </w:r>
            <w:proofErr w:type="spellStart"/>
            <w:r w:rsidRPr="004D7EFD">
              <w:rPr>
                <w:rStyle w:val="dn"/>
                <w:rFonts w:cs="Arial"/>
                <w:sz w:val="17"/>
                <w:szCs w:val="17"/>
                <w:u w:color="7F7F7F"/>
              </w:rPr>
              <w:t>prestriedať</w:t>
            </w:r>
            <w:proofErr w:type="spellEnd"/>
            <w:r w:rsidRPr="004D7EFD">
              <w:rPr>
                <w:rStyle w:val="dn"/>
                <w:rFonts w:cs="Arial"/>
                <w:sz w:val="17"/>
                <w:szCs w:val="17"/>
                <w:u w:color="7F7F7F"/>
              </w:rPr>
              <w:t xml:space="preserve"> stromami;</w:t>
            </w:r>
          </w:p>
          <w:p w14:paraId="6ABF265B"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c.</w:t>
            </w:r>
          </w:p>
          <w:p w14:paraId="422F6BA4"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z dôvodu zadržiavania zrážkovej vody a tvorby priaznivej mikroklímy mestského prostredia žiadame realizovať ploché strechy ako vegetačné (min. extenzívne);</w:t>
            </w:r>
          </w:p>
          <w:p w14:paraId="304152B6"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d.</w:t>
            </w:r>
          </w:p>
          <w:p w14:paraId="550EEBAE"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 xml:space="preserve">zrážkovú vodu zo striech a zo spevnených plôch na pozemku odvádzať do retenčných nádrží resp. prirodzených </w:t>
            </w:r>
            <w:proofErr w:type="spellStart"/>
            <w:r w:rsidRPr="004D7EFD">
              <w:rPr>
                <w:rStyle w:val="dn"/>
                <w:rFonts w:cs="Arial"/>
                <w:sz w:val="17"/>
                <w:szCs w:val="17"/>
                <w:u w:color="7F7F7F"/>
              </w:rPr>
              <w:t>vsakov</w:t>
            </w:r>
            <w:proofErr w:type="spellEnd"/>
            <w:r w:rsidRPr="004D7EFD">
              <w:rPr>
                <w:rStyle w:val="dn"/>
                <w:rFonts w:cs="Arial"/>
                <w:sz w:val="17"/>
                <w:szCs w:val="17"/>
                <w:u w:color="7F7F7F"/>
              </w:rPr>
              <w:t xml:space="preserve"> (dažďové záhrady, suché poldre a pod.), odporúčame následné hospodárenie so zrážkovými vodami - polievanie, využitie tzv. šedej vody a pod.;</w:t>
            </w:r>
          </w:p>
          <w:p w14:paraId="38744AB4"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e.</w:t>
            </w:r>
          </w:p>
          <w:p w14:paraId="6062A2B9"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z hľadiska zamedzovania prílišného prehrievania stavieb odporúčame voľbu svetlých materiálov a farieb na fasáde objektu; z dôvodu prirodzeného ochladzovania fasád odporúčame realizovať tieto alebo ich časti ako vegetačné fasády;</w:t>
            </w:r>
          </w:p>
          <w:p w14:paraId="43096A0D"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f.</w:t>
            </w:r>
          </w:p>
          <w:p w14:paraId="74E9B083" w14:textId="5B363C34"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v ďalšom stupni projektovej dokumentácie riešiť projekt sadových úprav (vyváženou kombináciou nízkej a vysokej zelene) a ku kolaudácii preukázať realizáciu navrhnutých sadových úprav.</w:t>
            </w:r>
          </w:p>
        </w:tc>
        <w:tc>
          <w:tcPr>
            <w:tcW w:w="3427" w:type="dxa"/>
            <w:shd w:val="clear" w:color="auto" w:fill="F2F2F2" w:themeFill="background1" w:themeFillShade="F2"/>
          </w:tcPr>
          <w:p w14:paraId="071010F8" w14:textId="77777777" w:rsidR="00CA4065" w:rsidRPr="00097F45" w:rsidRDefault="00CA4065" w:rsidP="00CA4065">
            <w:pPr>
              <w:pStyle w:val="Bezmezer"/>
              <w:rPr>
                <w:rStyle w:val="dn"/>
                <w:sz w:val="20"/>
                <w:szCs w:val="20"/>
                <w:u w:color="7F7F7F"/>
              </w:rPr>
            </w:pPr>
            <w:r w:rsidRPr="00097F45">
              <w:rPr>
                <w:rStyle w:val="dn"/>
                <w:sz w:val="20"/>
                <w:szCs w:val="20"/>
                <w:u w:color="7F7F7F"/>
              </w:rPr>
              <w:t>a, b, c:</w:t>
            </w:r>
          </w:p>
          <w:p w14:paraId="3006061C" w14:textId="77777777" w:rsidR="00CA4065" w:rsidRPr="00097F45" w:rsidRDefault="00CA4065" w:rsidP="00CA4065">
            <w:pPr>
              <w:pStyle w:val="Bezmezer"/>
              <w:rPr>
                <w:rStyle w:val="dn"/>
                <w:sz w:val="20"/>
                <w:szCs w:val="20"/>
                <w:u w:color="7F7F7F"/>
              </w:rPr>
            </w:pPr>
            <w:r w:rsidRPr="00097F45">
              <w:rPr>
                <w:rStyle w:val="dn"/>
                <w:sz w:val="20"/>
                <w:szCs w:val="20"/>
                <w:u w:color="7F7F7F"/>
              </w:rPr>
              <w:t>Splnene v DUR. Bez zmien.</w:t>
            </w:r>
          </w:p>
          <w:p w14:paraId="78E0C850" w14:textId="77777777" w:rsidR="00CA4065" w:rsidRPr="00097F45" w:rsidRDefault="00CA4065" w:rsidP="00CA4065">
            <w:pPr>
              <w:pStyle w:val="Bezmezer"/>
              <w:rPr>
                <w:rStyle w:val="dn"/>
                <w:sz w:val="20"/>
                <w:szCs w:val="20"/>
                <w:u w:color="7F7F7F"/>
              </w:rPr>
            </w:pPr>
            <w:r w:rsidRPr="00097F45">
              <w:rPr>
                <w:rStyle w:val="dn"/>
                <w:sz w:val="20"/>
                <w:szCs w:val="20"/>
                <w:u w:color="7F7F7F"/>
              </w:rPr>
              <w:t>d:</w:t>
            </w:r>
          </w:p>
          <w:p w14:paraId="2C36A11C" w14:textId="10575B3C" w:rsidR="00CA4065" w:rsidRPr="00097F45" w:rsidRDefault="00CA4065" w:rsidP="00CA4065">
            <w:pPr>
              <w:pStyle w:val="Bezmezer"/>
              <w:rPr>
                <w:rStyle w:val="dn"/>
                <w:sz w:val="20"/>
                <w:szCs w:val="20"/>
                <w:u w:color="7F7F7F"/>
              </w:rPr>
            </w:pPr>
            <w:r w:rsidRPr="00097F45">
              <w:rPr>
                <w:rStyle w:val="dn"/>
                <w:sz w:val="20"/>
                <w:szCs w:val="20"/>
                <w:u w:color="7F7F7F"/>
              </w:rPr>
              <w:t>Splnene v DUR. Bez zmien. Retenčné nádrže navrhnuté nie sú, sú nahradené studňou.</w:t>
            </w:r>
          </w:p>
          <w:p w14:paraId="62FC95A5" w14:textId="77777777" w:rsidR="00CA4065" w:rsidRPr="00097F45" w:rsidRDefault="00CA4065" w:rsidP="00CA4065">
            <w:pPr>
              <w:pStyle w:val="Bezmezer"/>
              <w:rPr>
                <w:rStyle w:val="dn"/>
                <w:sz w:val="20"/>
                <w:szCs w:val="20"/>
                <w:u w:color="7F7F7F"/>
              </w:rPr>
            </w:pPr>
            <w:r w:rsidRPr="00097F45">
              <w:rPr>
                <w:rStyle w:val="dn"/>
                <w:sz w:val="20"/>
                <w:szCs w:val="20"/>
                <w:u w:color="7F7F7F"/>
              </w:rPr>
              <w:t>e:</w:t>
            </w:r>
          </w:p>
          <w:p w14:paraId="237139FB" w14:textId="77777777" w:rsidR="00CA4065" w:rsidRPr="00097F45" w:rsidRDefault="00CA4065" w:rsidP="00CA4065">
            <w:pPr>
              <w:pStyle w:val="Bezmezer"/>
              <w:rPr>
                <w:rStyle w:val="dn"/>
                <w:sz w:val="20"/>
                <w:szCs w:val="20"/>
                <w:u w:color="7F7F7F"/>
              </w:rPr>
            </w:pPr>
            <w:r w:rsidRPr="00097F45">
              <w:rPr>
                <w:rStyle w:val="dn"/>
                <w:sz w:val="20"/>
                <w:szCs w:val="20"/>
                <w:u w:color="7F7F7F"/>
              </w:rPr>
              <w:t>Fasáda je navrhnutá v zhode s výsledkami architektonickej súťaže cca v strednej hladine svetlosti. Vegetačné fasády z dôvodov úspor a údržby nie sú realizované.</w:t>
            </w:r>
          </w:p>
          <w:p w14:paraId="4660281E" w14:textId="77777777" w:rsidR="00CA4065" w:rsidRPr="00097F45" w:rsidRDefault="00CA4065" w:rsidP="00CA4065">
            <w:pPr>
              <w:pStyle w:val="Bezmezer"/>
              <w:rPr>
                <w:rStyle w:val="dn"/>
                <w:sz w:val="20"/>
                <w:szCs w:val="20"/>
                <w:u w:color="7F7F7F"/>
              </w:rPr>
            </w:pPr>
            <w:r w:rsidRPr="00097F45">
              <w:rPr>
                <w:rStyle w:val="dn"/>
                <w:sz w:val="20"/>
                <w:szCs w:val="20"/>
                <w:u w:color="7F7F7F"/>
              </w:rPr>
              <w:t>f:</w:t>
            </w:r>
          </w:p>
          <w:p w14:paraId="4425905E" w14:textId="71EFF1BE" w:rsidR="00CA4065" w:rsidRPr="00097F45" w:rsidRDefault="00CA4065" w:rsidP="00CA4065">
            <w:pPr>
              <w:pStyle w:val="Bezmezer"/>
              <w:rPr>
                <w:rStyle w:val="dn"/>
                <w:sz w:val="20"/>
                <w:szCs w:val="20"/>
                <w:u w:color="7F7F7F"/>
              </w:rPr>
            </w:pPr>
            <w:r w:rsidRPr="00097F45">
              <w:rPr>
                <w:rStyle w:val="dn"/>
                <w:sz w:val="20"/>
                <w:szCs w:val="20"/>
                <w:u w:color="7F7F7F"/>
              </w:rPr>
              <w:t>Splnené – je súčasťou dokumentácie DSP.</w:t>
            </w:r>
          </w:p>
        </w:tc>
      </w:tr>
      <w:tr w:rsidR="00E52666" w:rsidRPr="004D7EFD" w14:paraId="407E5248" w14:textId="77777777" w:rsidTr="00F23B47">
        <w:tc>
          <w:tcPr>
            <w:tcW w:w="6874" w:type="dxa"/>
          </w:tcPr>
          <w:p w14:paraId="62B0CDDF" w14:textId="77777777" w:rsidR="00E52666" w:rsidRPr="004D7EFD" w:rsidRDefault="00E52666" w:rsidP="00E52666">
            <w:pPr>
              <w:pStyle w:val="Bezmezer"/>
              <w:rPr>
                <w:rStyle w:val="dn"/>
                <w:rFonts w:cs="Arial"/>
                <w:sz w:val="17"/>
                <w:szCs w:val="17"/>
                <w:u w:color="7F7F7F"/>
              </w:rPr>
            </w:pPr>
            <w:r w:rsidRPr="004D7EFD">
              <w:rPr>
                <w:rStyle w:val="dn"/>
                <w:rFonts w:cs="Arial"/>
                <w:sz w:val="17"/>
                <w:szCs w:val="17"/>
                <w:u w:color="7F7F7F"/>
              </w:rPr>
              <w:t>Z hľadiska ochrany životného prostredia</w:t>
            </w:r>
          </w:p>
          <w:p w14:paraId="33D6E125" w14:textId="77777777" w:rsidR="00E52666" w:rsidRPr="004D7EFD" w:rsidRDefault="00E52666" w:rsidP="00E52666">
            <w:pPr>
              <w:pStyle w:val="Bezmezer"/>
              <w:rPr>
                <w:rStyle w:val="dn"/>
                <w:rFonts w:cs="Arial"/>
                <w:sz w:val="17"/>
                <w:szCs w:val="17"/>
                <w:u w:color="7F7F7F"/>
              </w:rPr>
            </w:pPr>
            <w:r w:rsidRPr="004D7EFD">
              <w:rPr>
                <w:rStyle w:val="dn"/>
                <w:rFonts w:cs="Arial"/>
                <w:sz w:val="17"/>
                <w:szCs w:val="17"/>
                <w:u w:color="7F7F7F"/>
              </w:rPr>
              <w:t>2.1.22.</w:t>
            </w:r>
          </w:p>
          <w:p w14:paraId="558808F4" w14:textId="77777777" w:rsidR="00E52666" w:rsidRPr="004D7EFD" w:rsidRDefault="00E52666" w:rsidP="00E52666">
            <w:pPr>
              <w:pStyle w:val="Bezmezer"/>
              <w:rPr>
                <w:rStyle w:val="dn"/>
                <w:rFonts w:cs="Arial"/>
                <w:sz w:val="17"/>
                <w:szCs w:val="17"/>
                <w:u w:color="7F7F7F"/>
              </w:rPr>
            </w:pPr>
            <w:r w:rsidRPr="004D7EFD">
              <w:rPr>
                <w:rStyle w:val="dn"/>
                <w:rFonts w:cs="Arial"/>
                <w:sz w:val="17"/>
                <w:szCs w:val="17"/>
                <w:u w:color="7F7F7F"/>
              </w:rPr>
              <w:t>Vykonávať investičnú činnosť v súlade s ustanoveniami všeobecne záväzného nariadenia hlavného mesta Slovenskej republiky Bratislavy č. 5/2018 o starostlivosti o verejnú zeleň na území hlavného mesta Slovenskej republiky Bratislavy.</w:t>
            </w:r>
          </w:p>
          <w:p w14:paraId="7476B8DC" w14:textId="12CE6F29" w:rsidR="00E52666" w:rsidRPr="004D7EFD" w:rsidRDefault="00E52666" w:rsidP="00E52666">
            <w:pPr>
              <w:pStyle w:val="Bezmezer"/>
              <w:rPr>
                <w:rStyle w:val="dn"/>
                <w:rFonts w:cs="Arial"/>
                <w:sz w:val="17"/>
                <w:szCs w:val="17"/>
                <w:u w:color="7F7F7F"/>
              </w:rPr>
            </w:pPr>
          </w:p>
        </w:tc>
        <w:tc>
          <w:tcPr>
            <w:tcW w:w="3427" w:type="dxa"/>
          </w:tcPr>
          <w:p w14:paraId="52895673" w14:textId="77777777" w:rsidR="00E52666" w:rsidRPr="00097F45" w:rsidRDefault="00E52666" w:rsidP="00E52666">
            <w:pPr>
              <w:pStyle w:val="Bezmezer"/>
              <w:rPr>
                <w:rStyle w:val="dn"/>
                <w:sz w:val="20"/>
                <w:szCs w:val="20"/>
                <w:u w:color="7F7F7F"/>
              </w:rPr>
            </w:pPr>
          </w:p>
          <w:p w14:paraId="099EC62A" w14:textId="79C664D9" w:rsidR="00E52666" w:rsidRPr="00097F45" w:rsidRDefault="00E52666" w:rsidP="00E52666">
            <w:pPr>
              <w:pStyle w:val="Bezmezer"/>
              <w:rPr>
                <w:rStyle w:val="dn"/>
                <w:sz w:val="20"/>
                <w:szCs w:val="20"/>
                <w:u w:color="7F7F7F"/>
              </w:rPr>
            </w:pPr>
            <w:r w:rsidRPr="00097F45">
              <w:rPr>
                <w:rStyle w:val="dn"/>
                <w:sz w:val="20"/>
                <w:szCs w:val="20"/>
                <w:u w:color="7F7F7F"/>
              </w:rPr>
              <w:t>Investor berie na vedomie.</w:t>
            </w:r>
          </w:p>
        </w:tc>
      </w:tr>
      <w:tr w:rsidR="00CA4065" w:rsidRPr="004D7EFD" w14:paraId="65140CA4" w14:textId="77777777" w:rsidTr="00F23B47">
        <w:tc>
          <w:tcPr>
            <w:tcW w:w="6874" w:type="dxa"/>
          </w:tcPr>
          <w:p w14:paraId="148B2F7F"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2.1.23.</w:t>
            </w:r>
          </w:p>
          <w:p w14:paraId="4927750A" w14:textId="3AA9C612"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Umiestniť kontajnery resp. zberné nádoby pre komunálny odpad v riešenom území za dodržania hygienických, estetických a protipožiarnych podmienok; umiestnenie riešiť tak, aby obsluha zberného vozidla mala prístup na manipuláciu s odpadom.</w:t>
            </w:r>
          </w:p>
        </w:tc>
        <w:tc>
          <w:tcPr>
            <w:tcW w:w="3427" w:type="dxa"/>
          </w:tcPr>
          <w:p w14:paraId="19C9E873" w14:textId="77777777" w:rsidR="00CA4065" w:rsidRPr="00097F45" w:rsidRDefault="00CA4065" w:rsidP="00CA4065">
            <w:pPr>
              <w:pStyle w:val="Bezmezer"/>
              <w:rPr>
                <w:rStyle w:val="dn"/>
                <w:sz w:val="20"/>
                <w:szCs w:val="20"/>
                <w:u w:color="7F7F7F"/>
              </w:rPr>
            </w:pPr>
          </w:p>
          <w:p w14:paraId="09C1D528" w14:textId="71E73740" w:rsidR="00CA4065" w:rsidRPr="00097F45" w:rsidRDefault="00CA4065" w:rsidP="00CA4065">
            <w:pPr>
              <w:pStyle w:val="Bezmezer"/>
              <w:rPr>
                <w:rStyle w:val="dn"/>
                <w:sz w:val="20"/>
                <w:szCs w:val="20"/>
                <w:u w:color="7F7F7F"/>
              </w:rPr>
            </w:pPr>
            <w:r w:rsidRPr="00097F45">
              <w:rPr>
                <w:rStyle w:val="dn"/>
                <w:sz w:val="20"/>
                <w:szCs w:val="20"/>
                <w:u w:color="7F7F7F"/>
              </w:rPr>
              <w:t>Splnene v DUR. Bez zmien.</w:t>
            </w:r>
          </w:p>
        </w:tc>
      </w:tr>
      <w:tr w:rsidR="00CA4065" w:rsidRPr="004D7EFD" w14:paraId="71F80380" w14:textId="77777777" w:rsidTr="00F23B47">
        <w:tc>
          <w:tcPr>
            <w:tcW w:w="6874" w:type="dxa"/>
          </w:tcPr>
          <w:p w14:paraId="15745D89"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Z hľadiska technickej infraštruktúry /protipovodňová ochrana</w:t>
            </w:r>
          </w:p>
          <w:p w14:paraId="2C351EB2"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2.1.24.</w:t>
            </w:r>
          </w:p>
          <w:p w14:paraId="4D35C9B7" w14:textId="0CE768E9"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S predloženým riešením odvádzania zrážkových vôd na úrovní DUR súhlasíme; nakladanie s dažďovými vodami musí byť navrhnuté tak, aby nedochádzalo k ich odtekaniu na susedné pozemky.</w:t>
            </w:r>
          </w:p>
        </w:tc>
        <w:tc>
          <w:tcPr>
            <w:tcW w:w="3427" w:type="dxa"/>
          </w:tcPr>
          <w:p w14:paraId="7A66F366" w14:textId="77777777" w:rsidR="00CA4065" w:rsidRPr="00097F45" w:rsidRDefault="00CA4065" w:rsidP="00CA4065">
            <w:pPr>
              <w:pStyle w:val="Bezmezer"/>
              <w:rPr>
                <w:rStyle w:val="dn"/>
                <w:sz w:val="20"/>
                <w:szCs w:val="20"/>
                <w:u w:color="7F7F7F"/>
              </w:rPr>
            </w:pPr>
          </w:p>
          <w:p w14:paraId="23885F07" w14:textId="5A94858A" w:rsidR="00CA4065" w:rsidRPr="00097F45" w:rsidRDefault="00CA4065" w:rsidP="00CA4065">
            <w:pPr>
              <w:pStyle w:val="Bezmezer"/>
              <w:rPr>
                <w:rStyle w:val="dn"/>
                <w:sz w:val="20"/>
                <w:szCs w:val="20"/>
                <w:u w:color="7F7F7F"/>
              </w:rPr>
            </w:pPr>
            <w:r w:rsidRPr="00097F45">
              <w:rPr>
                <w:rStyle w:val="dn"/>
                <w:sz w:val="20"/>
                <w:szCs w:val="20"/>
                <w:u w:color="7F7F7F"/>
              </w:rPr>
              <w:t>Bez zmien.</w:t>
            </w:r>
          </w:p>
        </w:tc>
      </w:tr>
      <w:tr w:rsidR="00CA4065" w:rsidRPr="004D7EFD" w14:paraId="3B86D5C4" w14:textId="77777777" w:rsidTr="00F23B47">
        <w:tc>
          <w:tcPr>
            <w:tcW w:w="6874" w:type="dxa"/>
          </w:tcPr>
          <w:p w14:paraId="6231311D"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 xml:space="preserve">Z hľadiska budúcich </w:t>
            </w:r>
            <w:proofErr w:type="spellStart"/>
            <w:r w:rsidRPr="004D7EFD">
              <w:rPr>
                <w:rStyle w:val="dn"/>
                <w:rFonts w:cs="Arial"/>
                <w:sz w:val="17"/>
                <w:szCs w:val="17"/>
                <w:u w:color="7F7F7F"/>
              </w:rPr>
              <w:t>majetko</w:t>
            </w:r>
            <w:proofErr w:type="spellEnd"/>
            <w:r w:rsidRPr="004D7EFD">
              <w:rPr>
                <w:rStyle w:val="dn"/>
                <w:rFonts w:cs="Arial"/>
                <w:sz w:val="17"/>
                <w:szCs w:val="17"/>
                <w:u w:color="7F7F7F"/>
              </w:rPr>
              <w:t>-právnych vzťahov</w:t>
            </w:r>
          </w:p>
          <w:p w14:paraId="14361183"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2.1.25.</w:t>
            </w:r>
          </w:p>
          <w:p w14:paraId="38073C14" w14:textId="77777777" w:rsidR="00CA4065" w:rsidRDefault="00CA4065" w:rsidP="00CA4065">
            <w:pPr>
              <w:pStyle w:val="Bezmezer"/>
              <w:rPr>
                <w:rStyle w:val="dn"/>
                <w:rFonts w:cs="Arial"/>
                <w:sz w:val="17"/>
                <w:szCs w:val="17"/>
                <w:u w:color="7F7F7F"/>
              </w:rPr>
            </w:pPr>
            <w:r w:rsidRPr="004D7EFD">
              <w:rPr>
                <w:rStyle w:val="dn"/>
                <w:rFonts w:cs="Arial"/>
                <w:sz w:val="17"/>
                <w:szCs w:val="17"/>
                <w:u w:color="7F7F7F"/>
              </w:rPr>
              <w:t>V prípade, že investor uvažuje niektorý objekt stavby odovzdať po kolaudácii do majetku a správy Hlavného mesta SR Bratislavy, žiadame tento riešiť v projektovej dokumentácii pre stavebné povolenie ako samostatný objekt vo všetkých náležitostiach projektovej dokumentácie tohto stupňa.</w:t>
            </w:r>
          </w:p>
          <w:p w14:paraId="63112DD5" w14:textId="77777777" w:rsidR="00F3230F" w:rsidRDefault="00F3230F" w:rsidP="00CA4065">
            <w:pPr>
              <w:pStyle w:val="Bezmezer"/>
              <w:rPr>
                <w:rStyle w:val="dn"/>
                <w:rFonts w:cs="Arial"/>
                <w:sz w:val="17"/>
                <w:szCs w:val="17"/>
                <w:u w:color="7F7F7F"/>
              </w:rPr>
            </w:pPr>
          </w:p>
          <w:p w14:paraId="2BE41E25" w14:textId="77777777" w:rsidR="00F3230F" w:rsidRDefault="00F3230F" w:rsidP="00CA4065">
            <w:pPr>
              <w:pStyle w:val="Bezmezer"/>
              <w:rPr>
                <w:rStyle w:val="dn"/>
                <w:rFonts w:cs="Arial"/>
                <w:sz w:val="17"/>
                <w:szCs w:val="17"/>
                <w:u w:color="7F7F7F"/>
              </w:rPr>
            </w:pPr>
          </w:p>
          <w:p w14:paraId="52AB2987" w14:textId="794A783F" w:rsidR="00F3230F" w:rsidRPr="004D7EFD" w:rsidRDefault="00F3230F" w:rsidP="00CA4065">
            <w:pPr>
              <w:pStyle w:val="Bezmezer"/>
              <w:rPr>
                <w:rStyle w:val="dn"/>
                <w:rFonts w:cs="Arial"/>
                <w:sz w:val="17"/>
                <w:szCs w:val="17"/>
                <w:u w:color="7F7F7F"/>
              </w:rPr>
            </w:pPr>
          </w:p>
        </w:tc>
        <w:tc>
          <w:tcPr>
            <w:tcW w:w="3427" w:type="dxa"/>
          </w:tcPr>
          <w:p w14:paraId="7F1054E3" w14:textId="77777777" w:rsidR="00CA4065" w:rsidRPr="00097F45" w:rsidRDefault="00CA4065" w:rsidP="00CA4065">
            <w:pPr>
              <w:pStyle w:val="Bezmezer"/>
              <w:rPr>
                <w:rStyle w:val="dn"/>
                <w:sz w:val="20"/>
                <w:szCs w:val="20"/>
                <w:u w:color="7F7F7F"/>
              </w:rPr>
            </w:pPr>
          </w:p>
          <w:p w14:paraId="0B650CC4" w14:textId="7440E656" w:rsidR="00CA4065" w:rsidRPr="00097F45" w:rsidRDefault="00CA4065" w:rsidP="00CA4065">
            <w:pPr>
              <w:pStyle w:val="Bezmezer"/>
              <w:rPr>
                <w:rStyle w:val="dn"/>
                <w:sz w:val="20"/>
                <w:szCs w:val="20"/>
                <w:u w:color="7F7F7F"/>
              </w:rPr>
            </w:pPr>
            <w:r w:rsidRPr="00097F45">
              <w:rPr>
                <w:rStyle w:val="dn"/>
                <w:sz w:val="20"/>
                <w:szCs w:val="20"/>
                <w:u w:color="7F7F7F"/>
              </w:rPr>
              <w:t>Splnené – je zapracované v  dokumentácii DSP.</w:t>
            </w:r>
          </w:p>
        </w:tc>
      </w:tr>
      <w:tr w:rsidR="00CA4065" w:rsidRPr="004D7EFD" w14:paraId="668E3663" w14:textId="77777777" w:rsidTr="00F23B47">
        <w:tc>
          <w:tcPr>
            <w:tcW w:w="6874" w:type="dxa"/>
          </w:tcPr>
          <w:p w14:paraId="49E2E39E" w14:textId="77777777" w:rsidR="00CA4065" w:rsidRPr="004D7EFD" w:rsidRDefault="00CA4065" w:rsidP="00CA4065">
            <w:pPr>
              <w:pStyle w:val="Bezmezer"/>
              <w:rPr>
                <w:rStyle w:val="dn"/>
                <w:rFonts w:cs="Arial"/>
                <w:b/>
                <w:bCs/>
                <w:sz w:val="17"/>
                <w:szCs w:val="17"/>
                <w:u w:color="7F7F7F"/>
              </w:rPr>
            </w:pPr>
            <w:r w:rsidRPr="004D7EFD">
              <w:rPr>
                <w:rStyle w:val="dn"/>
                <w:rFonts w:cs="Arial"/>
                <w:b/>
                <w:bCs/>
                <w:sz w:val="17"/>
                <w:szCs w:val="17"/>
                <w:u w:color="7F7F7F"/>
              </w:rPr>
              <w:lastRenderedPageBreak/>
              <w:t>2.2.</w:t>
            </w:r>
          </w:p>
          <w:p w14:paraId="20430369" w14:textId="77777777" w:rsidR="00CA4065" w:rsidRPr="004D7EFD" w:rsidRDefault="00CA4065" w:rsidP="00CA4065">
            <w:pPr>
              <w:pStyle w:val="Bezmezer"/>
              <w:rPr>
                <w:rStyle w:val="dn"/>
                <w:rFonts w:cs="Arial"/>
                <w:b/>
                <w:bCs/>
                <w:sz w:val="17"/>
                <w:szCs w:val="17"/>
                <w:u w:color="7F7F7F"/>
              </w:rPr>
            </w:pPr>
            <w:r w:rsidRPr="004D7EFD">
              <w:rPr>
                <w:rStyle w:val="dn"/>
                <w:rFonts w:cs="Arial"/>
                <w:b/>
                <w:bCs/>
                <w:sz w:val="17"/>
                <w:szCs w:val="17"/>
                <w:u w:color="7F7F7F"/>
              </w:rPr>
              <w:t>Hlavné mesto Slovenskej republiky Bratislava, oddelenie dopravných povolení - stanovisko cestného správneho orgánu k projektovej dokumentácií pre územné rozhodnutie č. MAGS ODP 51223/2022-357357 zo dňa 18.05.2022</w:t>
            </w:r>
          </w:p>
          <w:p w14:paraId="45E692E9"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2.2.1.</w:t>
            </w:r>
          </w:p>
          <w:p w14:paraId="3EC3A01D" w14:textId="399EBE3A"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Predmetnou stavbou sú dotknuté miestne cesty II. triedy Galvaniho ul. a Krajná ul., kde príslušný cestným správnym orgánom je Hlavné mesto Slovenskej republiky Bratislava (ďalej len „hlavné mesto“).</w:t>
            </w:r>
          </w:p>
        </w:tc>
        <w:tc>
          <w:tcPr>
            <w:tcW w:w="3427" w:type="dxa"/>
          </w:tcPr>
          <w:p w14:paraId="11E478F2" w14:textId="77777777" w:rsidR="00CA4065" w:rsidRPr="00097F45" w:rsidRDefault="00CA4065" w:rsidP="00CA4065">
            <w:pPr>
              <w:pStyle w:val="Bezmezer"/>
              <w:rPr>
                <w:rStyle w:val="dn"/>
                <w:sz w:val="20"/>
                <w:szCs w:val="20"/>
                <w:u w:color="7F7F7F"/>
              </w:rPr>
            </w:pPr>
          </w:p>
          <w:p w14:paraId="71E23F31" w14:textId="05008D12" w:rsidR="00CA4065" w:rsidRPr="00097F45" w:rsidRDefault="00CA4065" w:rsidP="00CA4065">
            <w:pPr>
              <w:pStyle w:val="Bezmezer"/>
              <w:rPr>
                <w:rStyle w:val="dn"/>
                <w:sz w:val="20"/>
                <w:szCs w:val="20"/>
                <w:u w:color="7F7F7F"/>
              </w:rPr>
            </w:pPr>
            <w:r w:rsidRPr="00097F45">
              <w:rPr>
                <w:rStyle w:val="dn"/>
                <w:sz w:val="20"/>
                <w:szCs w:val="20"/>
                <w:u w:color="7F7F7F"/>
              </w:rPr>
              <w:t>Bez zmien.</w:t>
            </w:r>
          </w:p>
        </w:tc>
      </w:tr>
      <w:tr w:rsidR="00CA4065" w:rsidRPr="004D7EFD" w14:paraId="723F7AAF" w14:textId="77777777" w:rsidTr="00F23B47">
        <w:tc>
          <w:tcPr>
            <w:tcW w:w="6874" w:type="dxa"/>
          </w:tcPr>
          <w:p w14:paraId="3FDF3D5D"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2.2.2.</w:t>
            </w:r>
          </w:p>
          <w:p w14:paraId="78C9634E" w14:textId="7241F16C"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V rámci rekonštrukcie úpravy križovatiek Banšelova ul. a Krajná ul. je potrebné požiadať o povolenie pripojenia na miestnu cestu II. triedy Galvaniho ul. príslušného cestného správneho orgánu v zmysle cestného zákona.</w:t>
            </w:r>
          </w:p>
        </w:tc>
        <w:tc>
          <w:tcPr>
            <w:tcW w:w="3427" w:type="dxa"/>
          </w:tcPr>
          <w:p w14:paraId="0B2DC934" w14:textId="77777777" w:rsidR="00CA4065" w:rsidRPr="00097F45" w:rsidRDefault="00CA4065" w:rsidP="00CA4065">
            <w:pPr>
              <w:pStyle w:val="Bezmezer"/>
              <w:rPr>
                <w:rStyle w:val="dn"/>
                <w:sz w:val="20"/>
                <w:szCs w:val="20"/>
                <w:u w:color="7F7F7F"/>
              </w:rPr>
            </w:pPr>
          </w:p>
          <w:p w14:paraId="60F3A464" w14:textId="793708C9" w:rsidR="00CA4065" w:rsidRPr="00097F45" w:rsidRDefault="00CA4065" w:rsidP="00CA4065">
            <w:pPr>
              <w:pStyle w:val="Bezmezer"/>
              <w:rPr>
                <w:rStyle w:val="dn"/>
                <w:sz w:val="20"/>
                <w:szCs w:val="20"/>
                <w:u w:color="7F7F7F"/>
              </w:rPr>
            </w:pPr>
            <w:r w:rsidRPr="00097F45">
              <w:rPr>
                <w:rStyle w:val="dn"/>
                <w:sz w:val="20"/>
                <w:szCs w:val="20"/>
                <w:u w:color="7F7F7F"/>
              </w:rPr>
              <w:t>Investor berie na vedomie.</w:t>
            </w:r>
          </w:p>
        </w:tc>
      </w:tr>
      <w:tr w:rsidR="00CA4065" w:rsidRPr="004D7EFD" w14:paraId="23B5AB09" w14:textId="77777777" w:rsidTr="00F23B47">
        <w:tc>
          <w:tcPr>
            <w:tcW w:w="6874" w:type="dxa"/>
          </w:tcPr>
          <w:p w14:paraId="4C18A232"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2.2.3.</w:t>
            </w:r>
          </w:p>
          <w:p w14:paraId="085292AC" w14:textId="68133CCA"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V prípade zásahu mimo hranicu dotknutého územia do chodníka a vozovky miestnych ciest za účelom vykonávania výkopových príp. pretlakových prác z dôvodu vybudovania a preložiek podzemných sietí, podlieha povoleniu na zvláštne užívanie miestnych ciest od príslušného cestného správneho orgánu v zmysle cestného zákona.</w:t>
            </w:r>
          </w:p>
        </w:tc>
        <w:tc>
          <w:tcPr>
            <w:tcW w:w="3427" w:type="dxa"/>
          </w:tcPr>
          <w:p w14:paraId="316487A7" w14:textId="77777777" w:rsidR="00CA4065" w:rsidRPr="00097F45" w:rsidRDefault="00CA4065" w:rsidP="00CA4065">
            <w:pPr>
              <w:pStyle w:val="Bezmezer"/>
              <w:rPr>
                <w:rStyle w:val="dn"/>
                <w:sz w:val="20"/>
                <w:szCs w:val="20"/>
                <w:u w:color="7F7F7F"/>
              </w:rPr>
            </w:pPr>
          </w:p>
          <w:p w14:paraId="62D19724" w14:textId="0EDA0A98" w:rsidR="00CA4065" w:rsidRPr="00097F45" w:rsidRDefault="00CA4065" w:rsidP="00CA4065">
            <w:pPr>
              <w:pStyle w:val="Bezmezer"/>
              <w:rPr>
                <w:rStyle w:val="dn"/>
                <w:sz w:val="20"/>
                <w:szCs w:val="20"/>
                <w:u w:color="7F7F7F"/>
              </w:rPr>
            </w:pPr>
            <w:r w:rsidRPr="00097F45">
              <w:rPr>
                <w:rStyle w:val="dn"/>
                <w:sz w:val="20"/>
                <w:szCs w:val="20"/>
                <w:u w:color="7F7F7F"/>
              </w:rPr>
              <w:t>Investor berie na vedomie.</w:t>
            </w:r>
          </w:p>
        </w:tc>
      </w:tr>
      <w:tr w:rsidR="00CA4065" w:rsidRPr="004D7EFD" w14:paraId="390EF2D0" w14:textId="77777777" w:rsidTr="00F23B47">
        <w:tc>
          <w:tcPr>
            <w:tcW w:w="6874" w:type="dxa"/>
          </w:tcPr>
          <w:p w14:paraId="70207DED"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2.2.4.</w:t>
            </w:r>
          </w:p>
          <w:p w14:paraId="0B6F3351" w14:textId="298BDE9E"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V prípade záberu chodníka, vozovky a cestnej zelene miestnych ciest v rámci realizácie stavby je potrebné požiadať o povolenie na zvláštne užívanie príslušný cestný správny orgán v zmysle cestného zákona.</w:t>
            </w:r>
          </w:p>
        </w:tc>
        <w:tc>
          <w:tcPr>
            <w:tcW w:w="3427" w:type="dxa"/>
          </w:tcPr>
          <w:p w14:paraId="0536D72B" w14:textId="77777777" w:rsidR="00CA4065" w:rsidRPr="00097F45" w:rsidRDefault="00CA4065" w:rsidP="00CA4065">
            <w:pPr>
              <w:pStyle w:val="Bezmezer"/>
              <w:rPr>
                <w:rStyle w:val="dn"/>
                <w:sz w:val="20"/>
                <w:szCs w:val="20"/>
                <w:u w:color="7F7F7F"/>
              </w:rPr>
            </w:pPr>
          </w:p>
          <w:p w14:paraId="441062FF" w14:textId="23E9487E" w:rsidR="00CA4065" w:rsidRPr="00097F45" w:rsidRDefault="00CA4065" w:rsidP="00CA4065">
            <w:pPr>
              <w:pStyle w:val="Bezmezer"/>
              <w:rPr>
                <w:rStyle w:val="dn"/>
                <w:sz w:val="20"/>
                <w:szCs w:val="20"/>
                <w:u w:color="7F7F7F"/>
              </w:rPr>
            </w:pPr>
            <w:r w:rsidRPr="00097F45">
              <w:rPr>
                <w:rStyle w:val="dn"/>
                <w:sz w:val="20"/>
                <w:szCs w:val="20"/>
                <w:u w:color="7F7F7F"/>
              </w:rPr>
              <w:t>Investor berie na vedomie.</w:t>
            </w:r>
          </w:p>
        </w:tc>
      </w:tr>
      <w:tr w:rsidR="00CA4065" w:rsidRPr="004D7EFD" w14:paraId="2C3DEE4F" w14:textId="77777777" w:rsidTr="00F23B47">
        <w:tc>
          <w:tcPr>
            <w:tcW w:w="6874" w:type="dxa"/>
          </w:tcPr>
          <w:p w14:paraId="6CDCBCD3"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2.2.5.</w:t>
            </w:r>
          </w:p>
          <w:p w14:paraId="0D85D6E7" w14:textId="6B44E94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Výkopové príp. pretlakové práce je potrebné si naplánovať v období od 15. marca do 15. novembra bežného kalendárneho roka v najkratšom možnom technologickom časovom rozsahu, v dostatočnom predstihu pred plánovaným začatím prác s priloženým projektom organizácie dopravy (ďalej len „POD“), ktorý bude prerokovaný a v zápisnici Komisie na prerokovanie návrhov použitia dopravného značenia a dopravných zariadení bude označený ako určený.</w:t>
            </w:r>
          </w:p>
        </w:tc>
        <w:tc>
          <w:tcPr>
            <w:tcW w:w="3427" w:type="dxa"/>
          </w:tcPr>
          <w:p w14:paraId="2B35CDEC" w14:textId="77777777" w:rsidR="00CA4065" w:rsidRPr="00097F45" w:rsidRDefault="00CA4065" w:rsidP="00CA4065">
            <w:pPr>
              <w:pStyle w:val="Bezmezer"/>
              <w:rPr>
                <w:rStyle w:val="dn"/>
                <w:sz w:val="20"/>
                <w:szCs w:val="20"/>
                <w:u w:color="7F7F7F"/>
              </w:rPr>
            </w:pPr>
          </w:p>
          <w:p w14:paraId="62921E61" w14:textId="4A299560" w:rsidR="00CA4065" w:rsidRPr="00097F45" w:rsidRDefault="00CA4065" w:rsidP="00CA4065">
            <w:pPr>
              <w:pStyle w:val="Bezmezer"/>
              <w:rPr>
                <w:rStyle w:val="dn"/>
                <w:sz w:val="20"/>
                <w:szCs w:val="20"/>
                <w:u w:color="7F7F7F"/>
              </w:rPr>
            </w:pPr>
            <w:r w:rsidRPr="00097F45">
              <w:rPr>
                <w:rStyle w:val="dn"/>
                <w:sz w:val="20"/>
                <w:szCs w:val="20"/>
                <w:u w:color="7F7F7F"/>
              </w:rPr>
              <w:t>Investor berie na vedomie.</w:t>
            </w:r>
          </w:p>
        </w:tc>
      </w:tr>
      <w:tr w:rsidR="00CA4065" w:rsidRPr="004D7EFD" w14:paraId="1C47B801" w14:textId="77777777" w:rsidTr="00F23B47">
        <w:tc>
          <w:tcPr>
            <w:tcW w:w="6874" w:type="dxa"/>
          </w:tcPr>
          <w:p w14:paraId="2EDA016C"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2.2.6.</w:t>
            </w:r>
          </w:p>
          <w:p w14:paraId="5EEC1920" w14:textId="7C7566DB"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Ak dôjde počas realizácie stavby k obmedzeniu plynulosti cestnej premávky na dotknutej miestnych cestách je potrebné požiadať príslušný cestný správny orgán o povolenie uzávierky v zmysle cestného zákona v dostatočnom časovom predstihu s prerokovaným POD a s určeným dočasným dopravným značením.</w:t>
            </w:r>
          </w:p>
        </w:tc>
        <w:tc>
          <w:tcPr>
            <w:tcW w:w="3427" w:type="dxa"/>
          </w:tcPr>
          <w:p w14:paraId="234F3E89" w14:textId="77777777" w:rsidR="00CA4065" w:rsidRPr="00097F45" w:rsidRDefault="00CA4065" w:rsidP="00CA4065">
            <w:pPr>
              <w:pStyle w:val="Bezmezer"/>
              <w:rPr>
                <w:rStyle w:val="dn"/>
                <w:sz w:val="20"/>
                <w:szCs w:val="20"/>
                <w:u w:color="7F7F7F"/>
              </w:rPr>
            </w:pPr>
          </w:p>
          <w:p w14:paraId="228CC4F5" w14:textId="321ED361" w:rsidR="00CA4065" w:rsidRPr="00097F45" w:rsidRDefault="00CA4065" w:rsidP="00CA4065">
            <w:pPr>
              <w:pStyle w:val="Bezmezer"/>
              <w:rPr>
                <w:rStyle w:val="dn"/>
                <w:sz w:val="20"/>
                <w:szCs w:val="20"/>
                <w:u w:color="7F7F7F"/>
              </w:rPr>
            </w:pPr>
            <w:r w:rsidRPr="00097F45">
              <w:rPr>
                <w:rStyle w:val="dn"/>
                <w:sz w:val="20"/>
                <w:szCs w:val="20"/>
                <w:u w:color="7F7F7F"/>
              </w:rPr>
              <w:t>Investor berie na vedomie.</w:t>
            </w:r>
          </w:p>
        </w:tc>
      </w:tr>
      <w:tr w:rsidR="00CA4065" w:rsidRPr="004D7EFD" w14:paraId="663E037D" w14:textId="77777777" w:rsidTr="00F23B47">
        <w:tc>
          <w:tcPr>
            <w:tcW w:w="6874" w:type="dxa"/>
          </w:tcPr>
          <w:p w14:paraId="39E1E3B4"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2.2.7.</w:t>
            </w:r>
          </w:p>
          <w:p w14:paraId="066AB451" w14:textId="29E950AD"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O určenie dočasného dopravného značenia, požiadajte 30 dní pred uskutočnením stavebných prác príslušný cestný správny orgán.</w:t>
            </w:r>
          </w:p>
        </w:tc>
        <w:tc>
          <w:tcPr>
            <w:tcW w:w="3427" w:type="dxa"/>
          </w:tcPr>
          <w:p w14:paraId="0ED994A7" w14:textId="77777777" w:rsidR="00CA4065" w:rsidRPr="00097F45" w:rsidRDefault="00CA4065" w:rsidP="00CA4065">
            <w:pPr>
              <w:pStyle w:val="Bezmezer"/>
              <w:rPr>
                <w:rStyle w:val="dn"/>
                <w:sz w:val="20"/>
                <w:szCs w:val="20"/>
                <w:u w:color="7F7F7F"/>
              </w:rPr>
            </w:pPr>
          </w:p>
          <w:p w14:paraId="46943282" w14:textId="4C2895E5" w:rsidR="00CA4065" w:rsidRPr="00097F45" w:rsidRDefault="00CA4065" w:rsidP="00CA4065">
            <w:pPr>
              <w:pStyle w:val="Bezmezer"/>
              <w:rPr>
                <w:rStyle w:val="dn"/>
                <w:sz w:val="20"/>
                <w:szCs w:val="20"/>
                <w:u w:color="7F7F7F"/>
              </w:rPr>
            </w:pPr>
            <w:r w:rsidRPr="00097F45">
              <w:rPr>
                <w:rStyle w:val="dn"/>
                <w:sz w:val="20"/>
                <w:szCs w:val="20"/>
                <w:u w:color="7F7F7F"/>
              </w:rPr>
              <w:t>Investor berie na vedomie.</w:t>
            </w:r>
          </w:p>
        </w:tc>
      </w:tr>
      <w:tr w:rsidR="00CA4065" w:rsidRPr="004D7EFD" w14:paraId="551A4773" w14:textId="77777777" w:rsidTr="00F23B47">
        <w:tc>
          <w:tcPr>
            <w:tcW w:w="6874" w:type="dxa"/>
          </w:tcPr>
          <w:p w14:paraId="3B2211FA"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2.2.8.</w:t>
            </w:r>
          </w:p>
          <w:p w14:paraId="7418C366" w14:textId="251886A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O určenie trvalého dopravného značenia, požiadajte 30 dní pred kolaudáciou stavieb príslušný cestný správny orgán.</w:t>
            </w:r>
          </w:p>
        </w:tc>
        <w:tc>
          <w:tcPr>
            <w:tcW w:w="3427" w:type="dxa"/>
          </w:tcPr>
          <w:p w14:paraId="70305AD2" w14:textId="77777777" w:rsidR="00CA4065" w:rsidRPr="00097F45" w:rsidRDefault="00CA4065" w:rsidP="00CA4065">
            <w:pPr>
              <w:pStyle w:val="Bezmezer"/>
              <w:rPr>
                <w:rStyle w:val="dn"/>
                <w:sz w:val="20"/>
                <w:szCs w:val="20"/>
                <w:u w:color="7F7F7F"/>
              </w:rPr>
            </w:pPr>
          </w:p>
          <w:p w14:paraId="750D1CF5" w14:textId="0A191212" w:rsidR="00CA4065" w:rsidRPr="00097F45" w:rsidRDefault="00CA4065" w:rsidP="00CA4065">
            <w:pPr>
              <w:pStyle w:val="Bezmezer"/>
              <w:rPr>
                <w:rStyle w:val="dn"/>
                <w:sz w:val="20"/>
                <w:szCs w:val="20"/>
                <w:u w:color="7F7F7F"/>
              </w:rPr>
            </w:pPr>
            <w:r w:rsidRPr="00097F45">
              <w:rPr>
                <w:rStyle w:val="dn"/>
                <w:sz w:val="20"/>
                <w:szCs w:val="20"/>
                <w:u w:color="7F7F7F"/>
              </w:rPr>
              <w:t>Investor berie na vedomie.</w:t>
            </w:r>
          </w:p>
        </w:tc>
      </w:tr>
      <w:tr w:rsidR="00CA4065" w:rsidRPr="004D7EFD" w14:paraId="4613C20A" w14:textId="77777777" w:rsidTr="00F23B47">
        <w:tc>
          <w:tcPr>
            <w:tcW w:w="6874" w:type="dxa"/>
          </w:tcPr>
          <w:p w14:paraId="66EBB65B"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2.2.9.</w:t>
            </w:r>
          </w:p>
          <w:p w14:paraId="6C33EDBA" w14:textId="7BBFBA70"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Dodržať podmienky v Záväznom stanovisku hlavného mesta Slovenskej republiky Bratislavy k investičnej činnosti č. MAGS POD 64236/21- 21555/22 zo dňa 26.01.2022.</w:t>
            </w:r>
          </w:p>
        </w:tc>
        <w:tc>
          <w:tcPr>
            <w:tcW w:w="3427" w:type="dxa"/>
          </w:tcPr>
          <w:p w14:paraId="134905C3" w14:textId="77777777" w:rsidR="00CA4065" w:rsidRPr="00097F45" w:rsidRDefault="00CA4065" w:rsidP="00CA4065">
            <w:pPr>
              <w:pStyle w:val="Bezmezer"/>
              <w:rPr>
                <w:rStyle w:val="dn"/>
                <w:sz w:val="20"/>
                <w:szCs w:val="20"/>
                <w:u w:color="7F7F7F"/>
              </w:rPr>
            </w:pPr>
          </w:p>
          <w:p w14:paraId="1F33E871" w14:textId="72621F6D" w:rsidR="00CA4065" w:rsidRPr="00097F45" w:rsidRDefault="00DD3E45" w:rsidP="00CA4065">
            <w:pPr>
              <w:pStyle w:val="Bezmezer"/>
              <w:rPr>
                <w:rStyle w:val="dn"/>
                <w:sz w:val="20"/>
                <w:szCs w:val="20"/>
                <w:u w:color="7F7F7F"/>
              </w:rPr>
            </w:pPr>
            <w:r w:rsidRPr="00097F45">
              <w:rPr>
                <w:rStyle w:val="dn"/>
                <w:sz w:val="20"/>
                <w:szCs w:val="20"/>
                <w:u w:color="7F7F7F"/>
              </w:rPr>
              <w:t>Splnené – je zapracované v  dokumentácii DSP.</w:t>
            </w:r>
          </w:p>
        </w:tc>
      </w:tr>
      <w:tr w:rsidR="00CA4065" w:rsidRPr="004D7EFD" w14:paraId="71A594A1" w14:textId="77777777" w:rsidTr="00F23B47">
        <w:tc>
          <w:tcPr>
            <w:tcW w:w="6874" w:type="dxa"/>
          </w:tcPr>
          <w:p w14:paraId="7B72E956" w14:textId="77777777"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2.2.10.</w:t>
            </w:r>
          </w:p>
          <w:p w14:paraId="7F07E527" w14:textId="026E8261" w:rsidR="00CA4065" w:rsidRPr="004D7EFD" w:rsidRDefault="00CA4065" w:rsidP="00CA4065">
            <w:pPr>
              <w:pStyle w:val="Bezmezer"/>
              <w:rPr>
                <w:rStyle w:val="dn"/>
                <w:rFonts w:cs="Arial"/>
                <w:sz w:val="17"/>
                <w:szCs w:val="17"/>
                <w:u w:color="7F7F7F"/>
              </w:rPr>
            </w:pPr>
            <w:r w:rsidRPr="004D7EFD">
              <w:rPr>
                <w:rStyle w:val="dn"/>
                <w:rFonts w:cs="Arial"/>
                <w:sz w:val="17"/>
                <w:szCs w:val="17"/>
                <w:u w:color="7F7F7F"/>
              </w:rPr>
              <w:t>Skládku materiálov a zariadenie staveniska umiestniť mimo miestnych ciest.</w:t>
            </w:r>
          </w:p>
        </w:tc>
        <w:tc>
          <w:tcPr>
            <w:tcW w:w="3427" w:type="dxa"/>
          </w:tcPr>
          <w:p w14:paraId="6CEEFC1B" w14:textId="69EC40CB" w:rsidR="00CA4065" w:rsidRPr="00097F45" w:rsidRDefault="00CA4065" w:rsidP="00CA4065">
            <w:pPr>
              <w:pStyle w:val="Bezmezer"/>
              <w:rPr>
                <w:rStyle w:val="dn"/>
                <w:sz w:val="20"/>
                <w:szCs w:val="20"/>
                <w:u w:color="7F7F7F"/>
              </w:rPr>
            </w:pPr>
            <w:r w:rsidRPr="00097F45">
              <w:rPr>
                <w:rStyle w:val="dn"/>
                <w:sz w:val="20"/>
                <w:szCs w:val="20"/>
                <w:u w:color="7F7F7F"/>
              </w:rPr>
              <w:t>Splnené – je zapracované v  dokumentácii DSP.</w:t>
            </w:r>
          </w:p>
        </w:tc>
      </w:tr>
      <w:tr w:rsidR="00DD3E45" w:rsidRPr="004D7EFD" w14:paraId="73C75804" w14:textId="77777777" w:rsidTr="00F23B47">
        <w:tc>
          <w:tcPr>
            <w:tcW w:w="6874" w:type="dxa"/>
          </w:tcPr>
          <w:p w14:paraId="3BC22F16" w14:textId="77777777"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2.2.11.</w:t>
            </w:r>
          </w:p>
          <w:p w14:paraId="7843E237" w14:textId="2BE557A3"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V zmysle cestného zákona je stavebník povinný počas stavby udržiavať čistotu na stavbou znečisťovaných komunikáciách, verejných priestranstvách a výstavbu zabezpečiť bez prerušenia bezpečnosti a plynulosti cestnej a pešej premávky.</w:t>
            </w:r>
          </w:p>
        </w:tc>
        <w:tc>
          <w:tcPr>
            <w:tcW w:w="3427" w:type="dxa"/>
          </w:tcPr>
          <w:p w14:paraId="12BC92A0" w14:textId="77777777" w:rsidR="00DD3E45" w:rsidRPr="00097F45" w:rsidRDefault="00DD3E45" w:rsidP="00DD3E45">
            <w:pPr>
              <w:pStyle w:val="Bezmezer"/>
              <w:rPr>
                <w:rStyle w:val="dn"/>
                <w:sz w:val="20"/>
                <w:szCs w:val="20"/>
                <w:u w:color="7F7F7F"/>
              </w:rPr>
            </w:pPr>
          </w:p>
          <w:p w14:paraId="5F4A5063" w14:textId="6751C8D5" w:rsidR="00DD3E45" w:rsidRPr="00097F45" w:rsidRDefault="00DD3E45" w:rsidP="00DD3E45">
            <w:pPr>
              <w:pStyle w:val="Bezmezer"/>
              <w:rPr>
                <w:rStyle w:val="dn"/>
                <w:sz w:val="20"/>
                <w:szCs w:val="20"/>
                <w:u w:color="7F7F7F"/>
              </w:rPr>
            </w:pPr>
            <w:r w:rsidRPr="00097F45">
              <w:rPr>
                <w:rStyle w:val="dn"/>
                <w:sz w:val="20"/>
                <w:szCs w:val="20"/>
                <w:u w:color="7F7F7F"/>
              </w:rPr>
              <w:t>Investor berie na vedomie.</w:t>
            </w:r>
          </w:p>
        </w:tc>
      </w:tr>
      <w:tr w:rsidR="00DD3E45" w:rsidRPr="004D7EFD" w14:paraId="5C657191" w14:textId="77777777" w:rsidTr="00F23B47">
        <w:tc>
          <w:tcPr>
            <w:tcW w:w="6874" w:type="dxa"/>
          </w:tcPr>
          <w:p w14:paraId="459C7C20" w14:textId="77777777" w:rsidR="00DD3E45" w:rsidRPr="004D7EFD" w:rsidRDefault="00DD3E45" w:rsidP="00DD3E45">
            <w:pPr>
              <w:pStyle w:val="Bezmezer"/>
              <w:rPr>
                <w:rStyle w:val="dn"/>
                <w:rFonts w:cs="Arial"/>
                <w:b/>
                <w:bCs/>
                <w:sz w:val="17"/>
                <w:szCs w:val="17"/>
                <w:u w:color="7F7F7F"/>
              </w:rPr>
            </w:pPr>
            <w:r w:rsidRPr="004D7EFD">
              <w:rPr>
                <w:rStyle w:val="dn"/>
                <w:rFonts w:cs="Arial"/>
                <w:b/>
                <w:bCs/>
                <w:sz w:val="17"/>
                <w:szCs w:val="17"/>
                <w:u w:color="7F7F7F"/>
              </w:rPr>
              <w:t>2.3.</w:t>
            </w:r>
          </w:p>
          <w:p w14:paraId="1F52A6FA" w14:textId="77777777" w:rsidR="00DD3E45" w:rsidRPr="004D7EFD" w:rsidRDefault="00DD3E45" w:rsidP="00DD3E45">
            <w:pPr>
              <w:pStyle w:val="Bezmezer"/>
              <w:rPr>
                <w:rStyle w:val="dn"/>
                <w:rFonts w:cs="Arial"/>
                <w:b/>
                <w:bCs/>
                <w:sz w:val="17"/>
                <w:szCs w:val="17"/>
                <w:u w:color="7F7F7F"/>
              </w:rPr>
            </w:pPr>
            <w:r w:rsidRPr="004D7EFD">
              <w:rPr>
                <w:rStyle w:val="dn"/>
                <w:rFonts w:cs="Arial"/>
                <w:b/>
                <w:bCs/>
                <w:sz w:val="17"/>
                <w:szCs w:val="17"/>
                <w:u w:color="7F7F7F"/>
              </w:rPr>
              <w:t>Hlavné mesto Slovenskej republiky Bratislava, oddelenie správy komunikácií - stanovisko správcu komunikácie k projektovej dokumentácii č. MAGS OSK 50616/22-126266 RIO - 104 zo dňa 03.06.2022</w:t>
            </w:r>
          </w:p>
          <w:p w14:paraId="40DC8602" w14:textId="77777777"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2.3.1.</w:t>
            </w:r>
          </w:p>
          <w:p w14:paraId="41888152" w14:textId="670DD59D"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Žiadame dodržiavať podmienky uvedené v záväznom stanovisku č. MAGS POD 64236/21-21555/22 zo dňa 26.01.2022.</w:t>
            </w:r>
          </w:p>
        </w:tc>
        <w:tc>
          <w:tcPr>
            <w:tcW w:w="3427" w:type="dxa"/>
          </w:tcPr>
          <w:p w14:paraId="2CE68A42" w14:textId="77777777" w:rsidR="00DD3E45" w:rsidRPr="00097F45" w:rsidRDefault="00DD3E45" w:rsidP="00DD3E45">
            <w:pPr>
              <w:pStyle w:val="Bezmezer"/>
              <w:rPr>
                <w:rStyle w:val="dn"/>
                <w:sz w:val="20"/>
                <w:szCs w:val="20"/>
                <w:u w:color="7F7F7F"/>
              </w:rPr>
            </w:pPr>
          </w:p>
          <w:p w14:paraId="2CD607F9" w14:textId="395C81A6" w:rsidR="00DD3E45" w:rsidRPr="00097F45" w:rsidRDefault="00DD3E45" w:rsidP="00DD3E45">
            <w:pPr>
              <w:pStyle w:val="Bezmezer"/>
              <w:rPr>
                <w:rStyle w:val="dn"/>
                <w:sz w:val="20"/>
                <w:szCs w:val="20"/>
                <w:u w:color="7F7F7F"/>
              </w:rPr>
            </w:pPr>
            <w:r w:rsidRPr="00097F45">
              <w:rPr>
                <w:rStyle w:val="dn"/>
                <w:sz w:val="20"/>
                <w:szCs w:val="20"/>
                <w:u w:color="7F7F7F"/>
              </w:rPr>
              <w:t>Splnené – je zapracované v  dokumentácii DSP.</w:t>
            </w:r>
          </w:p>
        </w:tc>
      </w:tr>
      <w:tr w:rsidR="00DD3E45" w:rsidRPr="004D7EFD" w14:paraId="2AD2771B" w14:textId="77777777" w:rsidTr="00F23B47">
        <w:tc>
          <w:tcPr>
            <w:tcW w:w="6874" w:type="dxa"/>
          </w:tcPr>
          <w:p w14:paraId="5689645B" w14:textId="77777777"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2.3.2.</w:t>
            </w:r>
          </w:p>
          <w:p w14:paraId="6FDBD325" w14:textId="77777777"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 xml:space="preserve">Žiadateľ je povinný sa pri realizácii </w:t>
            </w:r>
            <w:proofErr w:type="spellStart"/>
            <w:r w:rsidRPr="004D7EFD">
              <w:rPr>
                <w:rStyle w:val="dn"/>
                <w:rFonts w:cs="Arial"/>
                <w:sz w:val="17"/>
                <w:szCs w:val="17"/>
                <w:u w:color="7F7F7F"/>
              </w:rPr>
              <w:t>rozkopávkových</w:t>
            </w:r>
            <w:proofErr w:type="spellEnd"/>
            <w:r w:rsidRPr="004D7EFD">
              <w:rPr>
                <w:rStyle w:val="dn"/>
                <w:rFonts w:cs="Arial"/>
                <w:sz w:val="17"/>
                <w:szCs w:val="17"/>
                <w:u w:color="7F7F7F"/>
              </w:rPr>
              <w:t xml:space="preserve"> prác riadiť a dodržiavať detaily, ktoré určujú Technické listy mesta Bratislava zverejnené na stránke , </w:t>
            </w:r>
            <w:proofErr w:type="spellStart"/>
            <w:r w:rsidRPr="004D7EFD">
              <w:rPr>
                <w:rStyle w:val="dn"/>
                <w:rFonts w:cs="Arial"/>
                <w:sz w:val="17"/>
                <w:szCs w:val="17"/>
                <w:u w:color="7F7F7F"/>
              </w:rPr>
              <w:t>link</w:t>
            </w:r>
            <w:proofErr w:type="spellEnd"/>
            <w:r w:rsidRPr="004D7EFD">
              <w:rPr>
                <w:rStyle w:val="dn"/>
                <w:rFonts w:cs="Arial"/>
                <w:sz w:val="17"/>
                <w:szCs w:val="17"/>
                <w:u w:color="7F7F7F"/>
              </w:rPr>
              <w:t xml:space="preserve">: a Manuál verejných priestorov, </w:t>
            </w:r>
            <w:proofErr w:type="spellStart"/>
            <w:r w:rsidRPr="004D7EFD">
              <w:rPr>
                <w:rStyle w:val="dn"/>
                <w:rFonts w:cs="Arial"/>
                <w:sz w:val="17"/>
                <w:szCs w:val="17"/>
                <w:u w:color="7F7F7F"/>
              </w:rPr>
              <w:t>link</w:t>
            </w:r>
            <w:proofErr w:type="spellEnd"/>
            <w:r w:rsidRPr="004D7EFD">
              <w:rPr>
                <w:rStyle w:val="dn"/>
                <w:rFonts w:cs="Arial"/>
                <w:sz w:val="17"/>
                <w:szCs w:val="17"/>
                <w:u w:color="7F7F7F"/>
              </w:rPr>
              <w:t>: .</w:t>
            </w:r>
          </w:p>
          <w:p w14:paraId="3AC2BA9E" w14:textId="37951921"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 xml:space="preserve">bratislava.skhttps://bratislava.sk/sk/technicke-listy-mesta-bratislavahttps://manual.mib.sk/manual/principy-a- </w:t>
            </w:r>
            <w:proofErr w:type="spellStart"/>
            <w:r w:rsidRPr="004D7EFD">
              <w:rPr>
                <w:rStyle w:val="dn"/>
                <w:rFonts w:cs="Arial"/>
                <w:sz w:val="17"/>
                <w:szCs w:val="17"/>
                <w:u w:color="7F7F7F"/>
              </w:rPr>
              <w:t>standardy</w:t>
            </w:r>
            <w:proofErr w:type="spellEnd"/>
            <w:r w:rsidRPr="004D7EFD">
              <w:rPr>
                <w:rStyle w:val="dn"/>
                <w:rFonts w:cs="Arial"/>
                <w:sz w:val="17"/>
                <w:szCs w:val="17"/>
                <w:u w:color="7F7F7F"/>
              </w:rPr>
              <w:t>/</w:t>
            </w:r>
          </w:p>
        </w:tc>
        <w:tc>
          <w:tcPr>
            <w:tcW w:w="3427" w:type="dxa"/>
          </w:tcPr>
          <w:p w14:paraId="2C2F146F" w14:textId="77777777" w:rsidR="00DD3E45" w:rsidRPr="00097F45" w:rsidRDefault="00DD3E45" w:rsidP="00DD3E45">
            <w:pPr>
              <w:pStyle w:val="Bezmezer"/>
              <w:rPr>
                <w:rStyle w:val="dn"/>
                <w:sz w:val="20"/>
                <w:szCs w:val="20"/>
                <w:u w:color="7F7F7F"/>
              </w:rPr>
            </w:pPr>
          </w:p>
          <w:p w14:paraId="5B7E0B4D" w14:textId="252FA86A" w:rsidR="00DD3E45" w:rsidRPr="00097F45" w:rsidRDefault="00DD3E45" w:rsidP="00DD3E45">
            <w:pPr>
              <w:pStyle w:val="Bezmezer"/>
              <w:rPr>
                <w:rStyle w:val="dn"/>
                <w:sz w:val="20"/>
                <w:szCs w:val="20"/>
                <w:u w:color="7F7F7F"/>
              </w:rPr>
            </w:pPr>
            <w:r w:rsidRPr="00097F45">
              <w:rPr>
                <w:rStyle w:val="dn"/>
                <w:sz w:val="20"/>
                <w:szCs w:val="20"/>
                <w:u w:color="7F7F7F"/>
              </w:rPr>
              <w:t>Splnene v DUR. Bez zmien.</w:t>
            </w:r>
          </w:p>
        </w:tc>
      </w:tr>
      <w:tr w:rsidR="00DD3E45" w:rsidRPr="004D7EFD" w14:paraId="5B427279" w14:textId="77777777" w:rsidTr="00F23B47">
        <w:tc>
          <w:tcPr>
            <w:tcW w:w="6874" w:type="dxa"/>
          </w:tcPr>
          <w:p w14:paraId="18C51FA2" w14:textId="77777777"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2.3.3.</w:t>
            </w:r>
          </w:p>
          <w:p w14:paraId="67301C13" w14:textId="5D5B583A"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Návrh POD dočasného aj trvalého dopravného značenia žiadame pred realizáciou stavby prerokovať v Komisii pre určovanie dopravného značenia a dopravných zariadení.</w:t>
            </w:r>
          </w:p>
        </w:tc>
        <w:tc>
          <w:tcPr>
            <w:tcW w:w="3427" w:type="dxa"/>
          </w:tcPr>
          <w:p w14:paraId="6D82C4FB" w14:textId="77777777" w:rsidR="00DD3E45" w:rsidRPr="00097F45" w:rsidRDefault="00DD3E45" w:rsidP="00DD3E45">
            <w:pPr>
              <w:pStyle w:val="Bezmezer"/>
              <w:rPr>
                <w:rStyle w:val="dn"/>
                <w:sz w:val="20"/>
                <w:szCs w:val="20"/>
                <w:u w:color="7F7F7F"/>
              </w:rPr>
            </w:pPr>
          </w:p>
          <w:p w14:paraId="3BB1F9DE" w14:textId="4CCBD55B" w:rsidR="00DD3E45" w:rsidRPr="00097F45" w:rsidRDefault="00DD3E45" w:rsidP="00DD3E45">
            <w:pPr>
              <w:pStyle w:val="Bezmezer"/>
              <w:rPr>
                <w:rStyle w:val="dn"/>
                <w:sz w:val="20"/>
                <w:szCs w:val="20"/>
                <w:u w:color="7F7F7F"/>
              </w:rPr>
            </w:pPr>
            <w:r w:rsidRPr="00097F45">
              <w:rPr>
                <w:rStyle w:val="dn"/>
                <w:sz w:val="20"/>
                <w:szCs w:val="20"/>
                <w:u w:color="7F7F7F"/>
              </w:rPr>
              <w:t>Investor berie na vedomie.</w:t>
            </w:r>
          </w:p>
        </w:tc>
      </w:tr>
      <w:tr w:rsidR="00DD3E45" w:rsidRPr="004D7EFD" w14:paraId="3139E0B7" w14:textId="77777777" w:rsidTr="00F23B47">
        <w:tc>
          <w:tcPr>
            <w:tcW w:w="6874" w:type="dxa"/>
          </w:tcPr>
          <w:p w14:paraId="1FB5C9BD" w14:textId="77777777"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2.3.4.</w:t>
            </w:r>
          </w:p>
          <w:p w14:paraId="1F2E6EB7" w14:textId="1C0925D0" w:rsidR="00DD3E45" w:rsidRPr="004D7EFD" w:rsidRDefault="00DD3E45" w:rsidP="00DD3E45">
            <w:pPr>
              <w:pStyle w:val="Bezmezer"/>
              <w:rPr>
                <w:rStyle w:val="dn"/>
                <w:rFonts w:cs="Arial"/>
                <w:sz w:val="17"/>
                <w:szCs w:val="17"/>
                <w:u w:color="7F7F7F"/>
              </w:rPr>
            </w:pPr>
            <w:r w:rsidRPr="004D7EFD">
              <w:rPr>
                <w:rStyle w:val="dn"/>
                <w:rFonts w:cs="Arial"/>
                <w:sz w:val="17"/>
                <w:szCs w:val="17"/>
                <w:u w:color="7F7F7F"/>
              </w:rPr>
              <w:t xml:space="preserve">Pri napojení nových vozoviek na pôvodné vozovky žiadame dodržať previazanie jednotlivých konštrukčných vrstiev po 50 cm (každej vrstvy) a postupovať v zmysle TP 01/2014 (TP079), vydaných Ministerstvom dopravy SR. Pri previazaní betónovej konštrukčnej vrstvy (pôvodnej vozovky cesty 1/2 a nových vozoviek rozšírenia komunikácie) žiadame použiť vo vzdialenosti na každý 1 m oceľové tmy priemeru 30 mm dl. 1 m, ktoré budú do pôvodnej betónovej konštrukčnej vrstvy na hĺbku 50 cm zapustené (otvory na vloženie </w:t>
            </w:r>
            <w:proofErr w:type="spellStart"/>
            <w:r w:rsidRPr="004D7EFD">
              <w:rPr>
                <w:rStyle w:val="dn"/>
                <w:rFonts w:cs="Arial"/>
                <w:sz w:val="17"/>
                <w:szCs w:val="17"/>
                <w:u w:color="7F7F7F"/>
              </w:rPr>
              <w:t>trnov</w:t>
            </w:r>
            <w:proofErr w:type="spellEnd"/>
            <w:r w:rsidRPr="004D7EFD">
              <w:rPr>
                <w:rStyle w:val="dn"/>
                <w:rFonts w:cs="Arial"/>
                <w:sz w:val="17"/>
                <w:szCs w:val="17"/>
                <w:u w:color="7F7F7F"/>
              </w:rPr>
              <w:t xml:space="preserve"> navŕtať vŕtačkou) a budú presahovať 50 cm do betónovej </w:t>
            </w:r>
            <w:r w:rsidRPr="004D7EFD">
              <w:rPr>
                <w:rStyle w:val="dn"/>
                <w:rFonts w:cs="Arial"/>
                <w:sz w:val="17"/>
                <w:szCs w:val="17"/>
                <w:u w:color="7F7F7F"/>
              </w:rPr>
              <w:lastRenderedPageBreak/>
              <w:t xml:space="preserve">konštrukčnej vrstvy nových častí vozoviek, dilatačné </w:t>
            </w:r>
            <w:proofErr w:type="spellStart"/>
            <w:r w:rsidRPr="004D7EFD">
              <w:rPr>
                <w:rStyle w:val="dn"/>
                <w:rFonts w:cs="Arial"/>
                <w:sz w:val="17"/>
                <w:szCs w:val="17"/>
                <w:u w:color="7F7F7F"/>
              </w:rPr>
              <w:t>špáry</w:t>
            </w:r>
            <w:proofErr w:type="spellEnd"/>
            <w:r w:rsidRPr="004D7EFD">
              <w:rPr>
                <w:rStyle w:val="dn"/>
                <w:rFonts w:cs="Arial"/>
                <w:sz w:val="17"/>
                <w:szCs w:val="17"/>
                <w:u w:color="7F7F7F"/>
              </w:rPr>
              <w:t xml:space="preserve"> v betónovej konštrukčnej vrstve (na vzdialenosť max. 5 m) žiadame zrealizovať rezaním.</w:t>
            </w:r>
          </w:p>
        </w:tc>
        <w:tc>
          <w:tcPr>
            <w:tcW w:w="3427" w:type="dxa"/>
          </w:tcPr>
          <w:p w14:paraId="535A2564" w14:textId="41A22D64" w:rsidR="00DD3E45" w:rsidRPr="00097F45" w:rsidRDefault="00876C9A" w:rsidP="00DD3E45">
            <w:pPr>
              <w:pStyle w:val="Bezmezer"/>
              <w:rPr>
                <w:rStyle w:val="dn"/>
                <w:sz w:val="20"/>
                <w:szCs w:val="20"/>
                <w:u w:color="7F7F7F"/>
              </w:rPr>
            </w:pPr>
            <w:r w:rsidRPr="00097F45">
              <w:rPr>
                <w:rStyle w:val="dn"/>
                <w:sz w:val="20"/>
                <w:szCs w:val="20"/>
                <w:u w:color="7F7F7F"/>
              </w:rPr>
              <w:lastRenderedPageBreak/>
              <w:t>Požiadavka na realizáciu.</w:t>
            </w:r>
          </w:p>
        </w:tc>
      </w:tr>
      <w:tr w:rsidR="00D27719" w:rsidRPr="004D7EFD" w14:paraId="3071DCFE" w14:textId="77777777" w:rsidTr="00F23B47">
        <w:tc>
          <w:tcPr>
            <w:tcW w:w="6874" w:type="dxa"/>
          </w:tcPr>
          <w:p w14:paraId="79522AD5" w14:textId="77777777" w:rsidR="00D27719" w:rsidRPr="004D7EFD" w:rsidRDefault="00D27719" w:rsidP="00D27719">
            <w:pPr>
              <w:pStyle w:val="Bezmezer"/>
              <w:rPr>
                <w:rStyle w:val="dn"/>
                <w:rFonts w:cs="Arial"/>
                <w:sz w:val="17"/>
                <w:szCs w:val="17"/>
                <w:u w:color="7F7F7F"/>
              </w:rPr>
            </w:pPr>
            <w:bookmarkStart w:id="1" w:name="_Hlk159831816"/>
            <w:r w:rsidRPr="004D7EFD">
              <w:rPr>
                <w:rStyle w:val="dn"/>
                <w:rFonts w:cs="Arial"/>
                <w:sz w:val="17"/>
                <w:szCs w:val="17"/>
                <w:u w:color="7F7F7F"/>
              </w:rPr>
              <w:t>2.3.5.</w:t>
            </w:r>
          </w:p>
          <w:p w14:paraId="146E9B28" w14:textId="60421C1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 dotknutej cestnej komunikácii (</w:t>
            </w:r>
            <w:proofErr w:type="spellStart"/>
            <w:r w:rsidRPr="004D7EFD">
              <w:rPr>
                <w:rStyle w:val="dn"/>
                <w:rFonts w:cs="Arial"/>
                <w:sz w:val="17"/>
                <w:szCs w:val="17"/>
                <w:u w:color="7F7F7F"/>
              </w:rPr>
              <w:t>Galvániho</w:t>
            </w:r>
            <w:proofErr w:type="spellEnd"/>
            <w:r w:rsidRPr="004D7EFD">
              <w:rPr>
                <w:rStyle w:val="dn"/>
                <w:rFonts w:cs="Arial"/>
                <w:sz w:val="17"/>
                <w:szCs w:val="17"/>
                <w:u w:color="7F7F7F"/>
              </w:rPr>
              <w:t xml:space="preserve">) dodržať niveletu vozovky, v mieste rýh urobiť spätnú úpravu - zhutnený zásyp zo </w:t>
            </w:r>
            <w:proofErr w:type="spellStart"/>
            <w:r w:rsidRPr="004D7EFD">
              <w:rPr>
                <w:rStyle w:val="dn"/>
                <w:rFonts w:cs="Arial"/>
                <w:sz w:val="17"/>
                <w:szCs w:val="17"/>
                <w:u w:color="7F7F7F"/>
              </w:rPr>
              <w:t>štrkodrvy</w:t>
            </w:r>
            <w:proofErr w:type="spellEnd"/>
            <w:r w:rsidRPr="004D7EFD">
              <w:rPr>
                <w:rStyle w:val="dn"/>
                <w:rFonts w:cs="Arial"/>
                <w:sz w:val="17"/>
                <w:szCs w:val="17"/>
                <w:u w:color="7F7F7F"/>
              </w:rPr>
              <w:t xml:space="preserve"> + </w:t>
            </w:r>
            <w:proofErr w:type="spellStart"/>
            <w:r w:rsidRPr="004D7EFD">
              <w:rPr>
                <w:rStyle w:val="dn"/>
                <w:rFonts w:cs="Arial"/>
                <w:sz w:val="17"/>
                <w:szCs w:val="17"/>
                <w:u w:color="7F7F7F"/>
              </w:rPr>
              <w:t>podkladný</w:t>
            </w:r>
            <w:proofErr w:type="spellEnd"/>
            <w:r w:rsidRPr="004D7EFD">
              <w:rPr>
                <w:rStyle w:val="dn"/>
                <w:rFonts w:cs="Arial"/>
                <w:sz w:val="17"/>
                <w:szCs w:val="17"/>
                <w:u w:color="7F7F7F"/>
              </w:rPr>
              <w:t xml:space="preserve"> betón </w:t>
            </w:r>
            <w:proofErr w:type="spellStart"/>
            <w:r w:rsidRPr="004D7EFD">
              <w:rPr>
                <w:rStyle w:val="dn"/>
                <w:rFonts w:cs="Arial"/>
                <w:sz w:val="17"/>
                <w:szCs w:val="17"/>
                <w:u w:color="7F7F7F"/>
              </w:rPr>
              <w:t>tr</w:t>
            </w:r>
            <w:proofErr w:type="spellEnd"/>
            <w:r w:rsidRPr="004D7EFD">
              <w:rPr>
                <w:rStyle w:val="dn"/>
                <w:rFonts w:cs="Arial"/>
                <w:sz w:val="17"/>
                <w:szCs w:val="17"/>
                <w:u w:color="7F7F7F"/>
              </w:rPr>
              <w:t>. C 25/30 hr. 25 cm + spojovací penetračný náter s obsahom asfaltu 0,5 kg/ m2 + asfaltový betón ACI 16 - I lír. 6 cm + spojovací penetračný náter s obsahom asfaltu 0,5 kg/ m2.</w:t>
            </w:r>
            <w:bookmarkEnd w:id="1"/>
          </w:p>
        </w:tc>
        <w:tc>
          <w:tcPr>
            <w:tcW w:w="3427" w:type="dxa"/>
          </w:tcPr>
          <w:p w14:paraId="72431CBA" w14:textId="495B069E" w:rsidR="00D27719" w:rsidRPr="00097F45" w:rsidRDefault="00D27719" w:rsidP="00D27719">
            <w:pPr>
              <w:pStyle w:val="Bezmezer"/>
              <w:rPr>
                <w:rStyle w:val="dn"/>
                <w:sz w:val="20"/>
                <w:szCs w:val="20"/>
                <w:u w:color="7F7F7F"/>
              </w:rPr>
            </w:pPr>
            <w:r w:rsidRPr="00097F45">
              <w:rPr>
                <w:rStyle w:val="dn"/>
                <w:sz w:val="20"/>
                <w:szCs w:val="20"/>
                <w:u w:color="7F7F7F"/>
              </w:rPr>
              <w:t>Požiadavka na realizáciu. Bude riešiť zhotoviteľ, v prípade prekládky sietí ak je potrebné zasahovať do komunikácie.</w:t>
            </w:r>
          </w:p>
        </w:tc>
      </w:tr>
      <w:tr w:rsidR="00D27719" w:rsidRPr="004D7EFD" w14:paraId="47377A97" w14:textId="77777777" w:rsidTr="00F23B47">
        <w:tc>
          <w:tcPr>
            <w:tcW w:w="6874" w:type="dxa"/>
          </w:tcPr>
          <w:p w14:paraId="40D9459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2.3.6.</w:t>
            </w:r>
          </w:p>
          <w:p w14:paraId="1B37BBAA" w14:textId="6A4E77F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Poslednú - obrusmi vrstvu povrchovej úpravy - asfaltový betón </w:t>
            </w:r>
            <w:proofErr w:type="spellStart"/>
            <w:r w:rsidRPr="004D7EFD">
              <w:rPr>
                <w:rStyle w:val="dn"/>
                <w:rFonts w:cs="Arial"/>
                <w:sz w:val="17"/>
                <w:szCs w:val="17"/>
                <w:u w:color="7F7F7F"/>
              </w:rPr>
              <w:t>AColl</w:t>
            </w:r>
            <w:proofErr w:type="spellEnd"/>
            <w:r w:rsidRPr="004D7EFD">
              <w:rPr>
                <w:rStyle w:val="dn"/>
                <w:rFonts w:cs="Arial"/>
                <w:sz w:val="17"/>
                <w:szCs w:val="17"/>
                <w:u w:color="7F7F7F"/>
              </w:rPr>
              <w:t xml:space="preserve"> s modifikovaným asfaltom PMD50/70 hr. 5 cm žiadame položiť súvislo na celú šírku dotknutých jazdných pruhov v dĺžke úseku min. 1 m pred dotknutým úsekom až 1 m </w:t>
            </w:r>
            <w:proofErr w:type="spellStart"/>
            <w:r w:rsidRPr="004D7EFD">
              <w:rPr>
                <w:rStyle w:val="dn"/>
                <w:rFonts w:cs="Arial"/>
                <w:sz w:val="17"/>
                <w:szCs w:val="17"/>
                <w:u w:color="7F7F7F"/>
              </w:rPr>
              <w:t>zajeho</w:t>
            </w:r>
            <w:proofErr w:type="spellEnd"/>
            <w:r w:rsidRPr="004D7EFD">
              <w:rPr>
                <w:rStyle w:val="dn"/>
                <w:rFonts w:cs="Arial"/>
                <w:sz w:val="17"/>
                <w:szCs w:val="17"/>
                <w:u w:color="7F7F7F"/>
              </w:rPr>
              <w:t xml:space="preserve"> koniec. Pôvodnú PÚ v uvedenom rozsahu odfrézovať, začiatok a koniec úseku zarezať kolmo na obrubník chodníka a </w:t>
            </w:r>
            <w:proofErr w:type="spellStart"/>
            <w:r w:rsidRPr="004D7EFD">
              <w:rPr>
                <w:rStyle w:val="dn"/>
                <w:rFonts w:cs="Arial"/>
                <w:sz w:val="17"/>
                <w:szCs w:val="17"/>
                <w:u w:color="7F7F7F"/>
              </w:rPr>
              <w:t>pokládku</w:t>
            </w:r>
            <w:proofErr w:type="spellEnd"/>
            <w:r w:rsidRPr="004D7EFD">
              <w:rPr>
                <w:rStyle w:val="dn"/>
                <w:rFonts w:cs="Arial"/>
                <w:sz w:val="17"/>
                <w:szCs w:val="17"/>
                <w:u w:color="7F7F7F"/>
              </w:rPr>
              <w:t xml:space="preserve"> novej PÚ urobiť </w:t>
            </w:r>
            <w:proofErr w:type="spellStart"/>
            <w:r w:rsidRPr="004D7EFD">
              <w:rPr>
                <w:rStyle w:val="dn"/>
                <w:rFonts w:cs="Arial"/>
                <w:sz w:val="17"/>
                <w:szCs w:val="17"/>
                <w:u w:color="7F7F7F"/>
              </w:rPr>
              <w:t>finišerom</w:t>
            </w:r>
            <w:proofErr w:type="spellEnd"/>
            <w:r w:rsidRPr="004D7EFD">
              <w:rPr>
                <w:rStyle w:val="dn"/>
                <w:rFonts w:cs="Arial"/>
                <w:sz w:val="17"/>
                <w:szCs w:val="17"/>
                <w:u w:color="7F7F7F"/>
              </w:rPr>
              <w:t>, pracovné spoje - škáry prelepiť kvalitnou asfaltovou páskou.</w:t>
            </w:r>
          </w:p>
        </w:tc>
        <w:tc>
          <w:tcPr>
            <w:tcW w:w="3427" w:type="dxa"/>
          </w:tcPr>
          <w:p w14:paraId="442735DC" w14:textId="52F1C396" w:rsidR="00D27719" w:rsidRPr="00097F45" w:rsidRDefault="00D27719" w:rsidP="00D27719">
            <w:pPr>
              <w:pStyle w:val="Bezmezer"/>
              <w:rPr>
                <w:rStyle w:val="dn"/>
                <w:sz w:val="20"/>
                <w:szCs w:val="20"/>
                <w:u w:color="7F7F7F"/>
              </w:rPr>
            </w:pPr>
            <w:r w:rsidRPr="00097F45">
              <w:rPr>
                <w:rStyle w:val="dn"/>
                <w:sz w:val="20"/>
                <w:szCs w:val="20"/>
                <w:u w:color="7F7F7F"/>
              </w:rPr>
              <w:t>Požiadavka na realizáciu.</w:t>
            </w:r>
          </w:p>
        </w:tc>
      </w:tr>
      <w:tr w:rsidR="00D27719" w:rsidRPr="004D7EFD" w14:paraId="037A3EEF" w14:textId="77777777" w:rsidTr="00F23B47">
        <w:tc>
          <w:tcPr>
            <w:tcW w:w="6874" w:type="dxa"/>
          </w:tcPr>
          <w:p w14:paraId="6D297B0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w:t>
            </w:r>
          </w:p>
          <w:p w14:paraId="3666CE1E" w14:textId="6B62AC6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Na chodníkoch urobiť novú povrchovú úpravu AC08 hr. 4 cm (na </w:t>
            </w:r>
            <w:proofErr w:type="spellStart"/>
            <w:r w:rsidRPr="004D7EFD">
              <w:rPr>
                <w:rStyle w:val="dn"/>
                <w:rFonts w:cs="Arial"/>
                <w:sz w:val="17"/>
                <w:szCs w:val="17"/>
                <w:u w:color="7F7F7F"/>
              </w:rPr>
              <w:t>podkladný</w:t>
            </w:r>
            <w:proofErr w:type="spellEnd"/>
            <w:r w:rsidRPr="004D7EFD">
              <w:rPr>
                <w:rStyle w:val="dn"/>
                <w:rFonts w:cs="Arial"/>
                <w:sz w:val="17"/>
                <w:szCs w:val="17"/>
                <w:u w:color="7F7F7F"/>
              </w:rPr>
              <w:t xml:space="preserve"> betón </w:t>
            </w:r>
            <w:proofErr w:type="spellStart"/>
            <w:r w:rsidRPr="004D7EFD">
              <w:rPr>
                <w:rStyle w:val="dn"/>
                <w:rFonts w:cs="Arial"/>
                <w:sz w:val="17"/>
                <w:szCs w:val="17"/>
                <w:u w:color="7F7F7F"/>
              </w:rPr>
              <w:t>tr</w:t>
            </w:r>
            <w:proofErr w:type="spellEnd"/>
            <w:r w:rsidRPr="004D7EFD">
              <w:rPr>
                <w:rStyle w:val="dn"/>
                <w:rFonts w:cs="Arial"/>
                <w:sz w:val="17"/>
                <w:szCs w:val="17"/>
                <w:u w:color="7F7F7F"/>
              </w:rPr>
              <w:t>. C 12/15 hr. 12 cm položený na zhutnený podklad a ošetrený penetračným náterom s obsahom asfaltu 0,5 kg/ m2) na celú šírku chodníka (od objektu po obrubník) a celú dĺžku dotknutého úseku, pôvodnú PÚ zarezať kolmo na os chodníka, dodržať niveletu chodníka a obrubníkov, uvoľnené obrubníky (poškodené obrubníky vymeniť za nové) osadiť do betónového lôžka a zaškárovať.</w:t>
            </w:r>
          </w:p>
        </w:tc>
        <w:tc>
          <w:tcPr>
            <w:tcW w:w="3427" w:type="dxa"/>
          </w:tcPr>
          <w:p w14:paraId="20FE37E2" w14:textId="77777777" w:rsidR="00D27719" w:rsidRPr="00097F45" w:rsidRDefault="00690FDD"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76B3BB8B" w14:textId="77777777" w:rsidTr="00F23B47">
        <w:tc>
          <w:tcPr>
            <w:tcW w:w="6874" w:type="dxa"/>
          </w:tcPr>
          <w:p w14:paraId="2441EFC2" w14:textId="77777777" w:rsidR="00D27719" w:rsidRPr="004D7EFD" w:rsidRDefault="00D27719" w:rsidP="00D27719">
            <w:pPr>
              <w:pStyle w:val="Bezmezer"/>
              <w:rPr>
                <w:rStyle w:val="dn"/>
                <w:rFonts w:cs="Arial"/>
                <w:sz w:val="17"/>
                <w:szCs w:val="17"/>
                <w:u w:color="7F7F7F"/>
              </w:rPr>
            </w:pPr>
            <w:bookmarkStart w:id="2" w:name="_Hlk159831740"/>
            <w:r w:rsidRPr="004D7EFD">
              <w:rPr>
                <w:rStyle w:val="dn"/>
                <w:rFonts w:cs="Arial"/>
                <w:sz w:val="17"/>
                <w:szCs w:val="17"/>
                <w:u w:color="7F7F7F"/>
              </w:rPr>
              <w:t>2.3.8.</w:t>
            </w:r>
          </w:p>
          <w:p w14:paraId="03CD0608" w14:textId="10979B6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Na dláždených chodníkoch dlažbu žiadame </w:t>
            </w:r>
            <w:proofErr w:type="spellStart"/>
            <w:r w:rsidRPr="004D7EFD">
              <w:rPr>
                <w:rStyle w:val="dn"/>
                <w:rFonts w:cs="Arial"/>
                <w:sz w:val="17"/>
                <w:szCs w:val="17"/>
                <w:u w:color="7F7F7F"/>
              </w:rPr>
              <w:t>podbetónovať</w:t>
            </w:r>
            <w:proofErr w:type="spellEnd"/>
            <w:r w:rsidRPr="004D7EFD">
              <w:rPr>
                <w:rStyle w:val="dn"/>
                <w:rFonts w:cs="Arial"/>
                <w:sz w:val="17"/>
                <w:szCs w:val="17"/>
                <w:u w:color="7F7F7F"/>
              </w:rPr>
              <w:t xml:space="preserve"> betónom </w:t>
            </w:r>
            <w:proofErr w:type="spellStart"/>
            <w:r w:rsidRPr="004D7EFD">
              <w:rPr>
                <w:rStyle w:val="dn"/>
                <w:rFonts w:cs="Arial"/>
                <w:sz w:val="17"/>
                <w:szCs w:val="17"/>
                <w:u w:color="7F7F7F"/>
              </w:rPr>
              <w:t>tr</w:t>
            </w:r>
            <w:proofErr w:type="spellEnd"/>
            <w:r w:rsidRPr="004D7EFD">
              <w:rPr>
                <w:rStyle w:val="dn"/>
                <w:rFonts w:cs="Arial"/>
                <w:sz w:val="17"/>
                <w:szCs w:val="17"/>
                <w:u w:color="7F7F7F"/>
              </w:rPr>
              <w:t xml:space="preserve">. C 12/15, na podsyp použijete kamennú </w:t>
            </w:r>
            <w:proofErr w:type="spellStart"/>
            <w:r w:rsidRPr="004D7EFD">
              <w:rPr>
                <w:rStyle w:val="dn"/>
                <w:rFonts w:cs="Arial"/>
                <w:sz w:val="17"/>
                <w:szCs w:val="17"/>
                <w:u w:color="7F7F7F"/>
              </w:rPr>
              <w:t>drvu</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fr</w:t>
            </w:r>
            <w:proofErr w:type="spellEnd"/>
            <w:r w:rsidRPr="004D7EFD">
              <w:rPr>
                <w:rStyle w:val="dn"/>
                <w:rFonts w:cs="Arial"/>
                <w:sz w:val="17"/>
                <w:szCs w:val="17"/>
                <w:u w:color="7F7F7F"/>
              </w:rPr>
              <w:t xml:space="preserve">. 4/8 mm, a na zaškárovanie kamennú </w:t>
            </w:r>
            <w:proofErr w:type="spellStart"/>
            <w:r w:rsidRPr="004D7EFD">
              <w:rPr>
                <w:rStyle w:val="dn"/>
                <w:rFonts w:cs="Arial"/>
                <w:sz w:val="17"/>
                <w:szCs w:val="17"/>
                <w:u w:color="7F7F7F"/>
              </w:rPr>
              <w:t>drvu</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fr</w:t>
            </w:r>
            <w:proofErr w:type="spellEnd"/>
            <w:r w:rsidRPr="004D7EFD">
              <w:rPr>
                <w:rStyle w:val="dn"/>
                <w:rFonts w:cs="Arial"/>
                <w:sz w:val="17"/>
                <w:szCs w:val="17"/>
                <w:u w:color="7F7F7F"/>
              </w:rPr>
              <w:t>. 0/4 mm (nie piesok - vyplavuje sa).</w:t>
            </w:r>
          </w:p>
        </w:tc>
        <w:tc>
          <w:tcPr>
            <w:tcW w:w="3427" w:type="dxa"/>
          </w:tcPr>
          <w:p w14:paraId="6B6D2504" w14:textId="30E486A8" w:rsidR="00D27719" w:rsidRPr="00097F45" w:rsidRDefault="00690FDD" w:rsidP="00D27719">
            <w:pPr>
              <w:pStyle w:val="Bezmezer"/>
              <w:rPr>
                <w:rStyle w:val="dn"/>
                <w:sz w:val="20"/>
                <w:szCs w:val="20"/>
                <w:u w:color="7F7F7F"/>
              </w:rPr>
            </w:pPr>
            <w:r w:rsidRPr="00097F45">
              <w:rPr>
                <w:rStyle w:val="dn"/>
                <w:sz w:val="20"/>
                <w:szCs w:val="20"/>
                <w:u w:color="7F7F7F"/>
              </w:rPr>
              <w:t xml:space="preserve">Splnené – je zapracované v  dokumentácii DSP. </w:t>
            </w:r>
            <w:r w:rsidR="00D27719" w:rsidRPr="00097F45">
              <w:rPr>
                <w:rStyle w:val="dn"/>
                <w:sz w:val="20"/>
                <w:szCs w:val="20"/>
                <w:u w:color="7F7F7F"/>
              </w:rPr>
              <w:t>Požiadavka na realizáciu.</w:t>
            </w:r>
          </w:p>
        </w:tc>
      </w:tr>
      <w:bookmarkEnd w:id="2"/>
      <w:tr w:rsidR="00D27719" w:rsidRPr="004D7EFD" w14:paraId="117F1BE4" w14:textId="77777777" w:rsidTr="00F23B47">
        <w:tc>
          <w:tcPr>
            <w:tcW w:w="6874" w:type="dxa"/>
          </w:tcPr>
          <w:p w14:paraId="1147962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2.3.9.</w:t>
            </w:r>
          </w:p>
          <w:p w14:paraId="682EBE87" w14:textId="02586D4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realizácii novej povrchovej úpravy dodržíte správnu niveletu chodníkov, ich estetický vzhľad a dobrý odtok povrchových vôd, obrubníky osadíte do betónového lôžka a zaškárujete.</w:t>
            </w:r>
          </w:p>
        </w:tc>
        <w:tc>
          <w:tcPr>
            <w:tcW w:w="3427" w:type="dxa"/>
          </w:tcPr>
          <w:p w14:paraId="645024C5" w14:textId="27164D29" w:rsidR="00D27719" w:rsidRPr="00097F45" w:rsidRDefault="00D27719" w:rsidP="00D27719">
            <w:pPr>
              <w:pStyle w:val="Bezmezer"/>
              <w:rPr>
                <w:rStyle w:val="dn"/>
                <w:sz w:val="20"/>
                <w:szCs w:val="20"/>
                <w:u w:color="7F7F7F"/>
              </w:rPr>
            </w:pPr>
            <w:r w:rsidRPr="00097F45">
              <w:rPr>
                <w:rStyle w:val="dn"/>
                <w:sz w:val="20"/>
                <w:szCs w:val="20"/>
                <w:u w:color="7F7F7F"/>
              </w:rPr>
              <w:t>Požiadavka na realizáciu.</w:t>
            </w:r>
          </w:p>
        </w:tc>
      </w:tr>
      <w:tr w:rsidR="00D27719" w:rsidRPr="004D7EFD" w14:paraId="16E6ACE9" w14:textId="77777777" w:rsidTr="00F23B47">
        <w:tc>
          <w:tcPr>
            <w:tcW w:w="6874" w:type="dxa"/>
          </w:tcPr>
          <w:p w14:paraId="324B5DE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2.3.10.</w:t>
            </w:r>
          </w:p>
          <w:p w14:paraId="545DACDA" w14:textId="105ED0F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Na zastávkach MHD na </w:t>
            </w:r>
            <w:proofErr w:type="spellStart"/>
            <w:r w:rsidRPr="004D7EFD">
              <w:rPr>
                <w:rStyle w:val="dn"/>
                <w:rFonts w:cs="Arial"/>
                <w:sz w:val="17"/>
                <w:szCs w:val="17"/>
                <w:u w:color="7F7F7F"/>
              </w:rPr>
              <w:t>zastávkové</w:t>
            </w:r>
            <w:proofErr w:type="spellEnd"/>
            <w:r w:rsidRPr="004D7EFD">
              <w:rPr>
                <w:rStyle w:val="dn"/>
                <w:rFonts w:cs="Arial"/>
                <w:sz w:val="17"/>
                <w:szCs w:val="17"/>
                <w:u w:color="7F7F7F"/>
              </w:rPr>
              <w:t xml:space="preserve"> pruhy - niky žiadame použiť cementovo- betónový kryt CB II hr. 25 cm vystužený 2x </w:t>
            </w:r>
            <w:proofErr w:type="spellStart"/>
            <w:r w:rsidRPr="004D7EFD">
              <w:rPr>
                <w:rStyle w:val="dn"/>
                <w:rFonts w:cs="Arial"/>
                <w:sz w:val="17"/>
                <w:szCs w:val="17"/>
                <w:u w:color="7F7F7F"/>
              </w:rPr>
              <w:t>kari</w:t>
            </w:r>
            <w:proofErr w:type="spellEnd"/>
            <w:r w:rsidRPr="004D7EFD">
              <w:rPr>
                <w:rStyle w:val="dn"/>
                <w:rFonts w:cs="Arial"/>
                <w:sz w:val="17"/>
                <w:szCs w:val="17"/>
                <w:u w:color="7F7F7F"/>
              </w:rPr>
              <w:t xml:space="preserve"> sieťou a s použitím klzných </w:t>
            </w:r>
            <w:proofErr w:type="spellStart"/>
            <w:r w:rsidRPr="004D7EFD">
              <w:rPr>
                <w:rStyle w:val="dn"/>
                <w:rFonts w:cs="Arial"/>
                <w:sz w:val="17"/>
                <w:szCs w:val="17"/>
                <w:u w:color="7F7F7F"/>
              </w:rPr>
              <w:t>trnov</w:t>
            </w:r>
            <w:proofErr w:type="spellEnd"/>
            <w:r w:rsidRPr="004D7EFD">
              <w:rPr>
                <w:rStyle w:val="dn"/>
                <w:rFonts w:cs="Arial"/>
                <w:sz w:val="17"/>
                <w:szCs w:val="17"/>
                <w:u w:color="7F7F7F"/>
              </w:rPr>
              <w:t xml:space="preserve"> (v mieste prepojenia s vozovkou), (zrealizovať technológiou </w:t>
            </w:r>
            <w:proofErr w:type="spellStart"/>
            <w:r w:rsidRPr="004D7EFD">
              <w:rPr>
                <w:rStyle w:val="dn"/>
                <w:rFonts w:cs="Arial"/>
                <w:sz w:val="17"/>
                <w:szCs w:val="17"/>
                <w:u w:color="7F7F7F"/>
              </w:rPr>
              <w:t>Creteprint</w:t>
            </w:r>
            <w:proofErr w:type="spellEnd"/>
            <w:r w:rsidRPr="004D7EFD">
              <w:rPr>
                <w:rStyle w:val="dn"/>
                <w:rFonts w:cs="Arial"/>
                <w:sz w:val="17"/>
                <w:szCs w:val="17"/>
                <w:u w:color="7F7F7F"/>
              </w:rPr>
              <w:t xml:space="preserve"> hr. 23 - 25 cm), bordovej farby so žltým okrajom s </w:t>
            </w:r>
            <w:proofErr w:type="spellStart"/>
            <w:r w:rsidRPr="004D7EFD">
              <w:rPr>
                <w:rStyle w:val="dn"/>
                <w:rFonts w:cs="Arial"/>
                <w:sz w:val="17"/>
                <w:szCs w:val="17"/>
                <w:u w:color="7F7F7F"/>
              </w:rPr>
              <w:t>ražbou</w:t>
            </w:r>
            <w:proofErr w:type="spellEnd"/>
            <w:r w:rsidRPr="004D7EFD">
              <w:rPr>
                <w:rStyle w:val="dn"/>
                <w:rFonts w:cs="Arial"/>
                <w:sz w:val="17"/>
                <w:szCs w:val="17"/>
                <w:u w:color="7F7F7F"/>
              </w:rPr>
              <w:t xml:space="preserve"> - bez razby s </w:t>
            </w:r>
            <w:proofErr w:type="spellStart"/>
            <w:r w:rsidRPr="004D7EFD">
              <w:rPr>
                <w:rStyle w:val="dn"/>
                <w:rFonts w:cs="Arial"/>
                <w:sz w:val="17"/>
                <w:szCs w:val="17"/>
                <w:u w:color="7F7F7F"/>
              </w:rPr>
              <w:t>metličkovou</w:t>
            </w:r>
            <w:proofErr w:type="spellEnd"/>
            <w:r w:rsidRPr="004D7EFD">
              <w:rPr>
                <w:rStyle w:val="dn"/>
                <w:rFonts w:cs="Arial"/>
                <w:sz w:val="17"/>
                <w:szCs w:val="17"/>
                <w:u w:color="7F7F7F"/>
              </w:rPr>
              <w:t xml:space="preserve"> úpravou a s uzatváracím náterom </w:t>
            </w:r>
            <w:proofErr w:type="spellStart"/>
            <w:r w:rsidRPr="004D7EFD">
              <w:rPr>
                <w:rStyle w:val="dn"/>
                <w:rFonts w:cs="Arial"/>
                <w:sz w:val="17"/>
                <w:szCs w:val="17"/>
                <w:u w:color="7F7F7F"/>
              </w:rPr>
              <w:t>Sealent</w:t>
            </w:r>
            <w:proofErr w:type="spellEnd"/>
            <w:r w:rsidRPr="004D7EFD">
              <w:rPr>
                <w:rStyle w:val="dn"/>
                <w:rFonts w:cs="Arial"/>
                <w:sz w:val="17"/>
                <w:szCs w:val="17"/>
                <w:u w:color="7F7F7F"/>
              </w:rPr>
              <w:t xml:space="preserve">. Začiatok a koniec </w:t>
            </w:r>
            <w:proofErr w:type="spellStart"/>
            <w:r w:rsidRPr="004D7EFD">
              <w:rPr>
                <w:rStyle w:val="dn"/>
                <w:rFonts w:cs="Arial"/>
                <w:sz w:val="17"/>
                <w:szCs w:val="17"/>
                <w:u w:color="7F7F7F"/>
              </w:rPr>
              <w:t>zastávkových</w:t>
            </w:r>
            <w:proofErr w:type="spellEnd"/>
            <w:r w:rsidRPr="004D7EFD">
              <w:rPr>
                <w:rStyle w:val="dn"/>
                <w:rFonts w:cs="Arial"/>
                <w:sz w:val="17"/>
                <w:szCs w:val="17"/>
                <w:u w:color="7F7F7F"/>
              </w:rPr>
              <w:t xml:space="preserve"> pruhov z </w:t>
            </w:r>
            <w:proofErr w:type="spellStart"/>
            <w:r w:rsidRPr="004D7EFD">
              <w:rPr>
                <w:rStyle w:val="dn"/>
                <w:rFonts w:cs="Arial"/>
                <w:sz w:val="17"/>
                <w:szCs w:val="17"/>
                <w:u w:color="7F7F7F"/>
              </w:rPr>
              <w:t>Creteprintu</w:t>
            </w:r>
            <w:proofErr w:type="spellEnd"/>
            <w:r w:rsidRPr="004D7EFD">
              <w:rPr>
                <w:rStyle w:val="dn"/>
                <w:rFonts w:cs="Arial"/>
                <w:sz w:val="17"/>
                <w:szCs w:val="17"/>
                <w:u w:color="7F7F7F"/>
              </w:rPr>
              <w:t xml:space="preserve"> žiadame urobiť pod uhlom 60° k okraju chodníka (nie kolmo na obrubník) do tvaru </w:t>
            </w:r>
            <w:proofErr w:type="spellStart"/>
            <w:r w:rsidRPr="004D7EFD">
              <w:rPr>
                <w:rStyle w:val="dn"/>
                <w:rFonts w:cs="Arial"/>
                <w:sz w:val="17"/>
                <w:szCs w:val="17"/>
                <w:u w:color="7F7F7F"/>
              </w:rPr>
              <w:t>kosodlžnika</w:t>
            </w:r>
            <w:proofErr w:type="spellEnd"/>
            <w:r w:rsidRPr="004D7EFD">
              <w:rPr>
                <w:rStyle w:val="dn"/>
                <w:rFonts w:cs="Arial"/>
                <w:sz w:val="17"/>
                <w:szCs w:val="17"/>
                <w:u w:color="7F7F7F"/>
              </w:rPr>
              <w:t xml:space="preserve"> (aby línia začiatku a konca úpravy </w:t>
            </w:r>
            <w:proofErr w:type="spellStart"/>
            <w:r w:rsidRPr="004D7EFD">
              <w:rPr>
                <w:rStyle w:val="dn"/>
                <w:rFonts w:cs="Arial"/>
                <w:sz w:val="17"/>
                <w:szCs w:val="17"/>
                <w:u w:color="7F7F7F"/>
              </w:rPr>
              <w:t>zastávkevého</w:t>
            </w:r>
            <w:proofErr w:type="spellEnd"/>
            <w:r w:rsidRPr="004D7EFD">
              <w:rPr>
                <w:rStyle w:val="dn"/>
                <w:rFonts w:cs="Arial"/>
                <w:sz w:val="17"/>
                <w:szCs w:val="17"/>
                <w:u w:color="7F7F7F"/>
              </w:rPr>
              <w:t xml:space="preserve"> pruhu bola rovnobežná).</w:t>
            </w:r>
          </w:p>
        </w:tc>
        <w:tc>
          <w:tcPr>
            <w:tcW w:w="3427" w:type="dxa"/>
          </w:tcPr>
          <w:p w14:paraId="28BD1BC9" w14:textId="5E964F5F" w:rsidR="00D27719" w:rsidRPr="00097F45" w:rsidRDefault="00D27719" w:rsidP="00D27719">
            <w:pPr>
              <w:pStyle w:val="Bezmezer"/>
              <w:rPr>
                <w:rStyle w:val="dn"/>
                <w:sz w:val="20"/>
                <w:szCs w:val="20"/>
                <w:u w:color="7F7F7F"/>
              </w:rPr>
            </w:pPr>
            <w:r w:rsidRPr="00097F45">
              <w:rPr>
                <w:rStyle w:val="dn"/>
                <w:sz w:val="20"/>
                <w:szCs w:val="20"/>
                <w:u w:color="7F7F7F"/>
              </w:rPr>
              <w:t>Požiadavka na realizáciu.</w:t>
            </w:r>
          </w:p>
        </w:tc>
      </w:tr>
      <w:tr w:rsidR="00D27719" w:rsidRPr="004D7EFD" w14:paraId="175509AD" w14:textId="77777777" w:rsidTr="00F23B47">
        <w:tc>
          <w:tcPr>
            <w:tcW w:w="6874" w:type="dxa"/>
          </w:tcPr>
          <w:p w14:paraId="6AA12C9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2.3.11.</w:t>
            </w:r>
          </w:p>
          <w:p w14:paraId="2A842151" w14:textId="443831B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Všetky šachty a meracie zariadenia na prípojkách IS žiadame osadiť na pozemku investora. Nesúhlasíme s osadením do komunikácie, alebo do chodníka.</w:t>
            </w:r>
          </w:p>
        </w:tc>
        <w:tc>
          <w:tcPr>
            <w:tcW w:w="3427" w:type="dxa"/>
          </w:tcPr>
          <w:p w14:paraId="29FEDC85" w14:textId="6A6CFCC7"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4736BB92" w14:textId="77777777" w:rsidTr="00F23B47">
        <w:tc>
          <w:tcPr>
            <w:tcW w:w="6874" w:type="dxa"/>
          </w:tcPr>
          <w:p w14:paraId="2EC4B8A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2.3.12.</w:t>
            </w:r>
          </w:p>
          <w:p w14:paraId="4BEB997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Na trvalé vodorovné DZ žiadame použiť dvojzložkovú farbu (studený, alebo teplý plast) v zmysle </w:t>
            </w:r>
            <w:proofErr w:type="spellStart"/>
            <w:r w:rsidRPr="004D7EFD">
              <w:rPr>
                <w:rStyle w:val="dn"/>
                <w:rFonts w:cs="Arial"/>
                <w:sz w:val="17"/>
                <w:szCs w:val="17"/>
                <w:u w:color="7F7F7F"/>
              </w:rPr>
              <w:t>technicko</w:t>
            </w:r>
            <w:proofErr w:type="spellEnd"/>
            <w:r w:rsidRPr="004D7EFD">
              <w:rPr>
                <w:rStyle w:val="dn"/>
                <w:rFonts w:cs="Arial"/>
                <w:sz w:val="17"/>
                <w:szCs w:val="17"/>
                <w:u w:color="7F7F7F"/>
              </w:rPr>
              <w:t xml:space="preserve"> - kvalitatívnych požiadaviek pre </w:t>
            </w:r>
            <w:proofErr w:type="spellStart"/>
            <w:r w:rsidRPr="004D7EFD">
              <w:rPr>
                <w:rStyle w:val="dn"/>
                <w:rFonts w:cs="Arial"/>
                <w:sz w:val="17"/>
                <w:szCs w:val="17"/>
                <w:u w:color="7F7F7F"/>
              </w:rPr>
              <w:t>retroflexný</w:t>
            </w:r>
            <w:proofErr w:type="spellEnd"/>
            <w:r w:rsidRPr="004D7EFD">
              <w:rPr>
                <w:rStyle w:val="dn"/>
                <w:rFonts w:cs="Arial"/>
                <w:sz w:val="17"/>
                <w:szCs w:val="17"/>
                <w:u w:color="7F7F7F"/>
              </w:rPr>
              <w:t xml:space="preserve"> plastový dvojzložkový materiál - profilovaný s reflexnou úpravou v zmysle (STN EN 1436+A1- už neplatí) STN 01 8020. Špecifikácie:</w:t>
            </w:r>
          </w:p>
          <w:p w14:paraId="2A2CC1D1" w14:textId="1BB1DA7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-Hrúbka nástreku 2-3 mm,</w:t>
            </w:r>
          </w:p>
          <w:p w14:paraId="2B1C4836" w14:textId="11174DB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t>
            </w:r>
            <w:proofErr w:type="spellStart"/>
            <w:r w:rsidRPr="004D7EFD">
              <w:rPr>
                <w:rStyle w:val="dn"/>
                <w:rFonts w:cs="Arial"/>
                <w:sz w:val="17"/>
                <w:szCs w:val="17"/>
                <w:u w:color="7F7F7F"/>
              </w:rPr>
              <w:t>Reflexnosť</w:t>
            </w:r>
            <w:proofErr w:type="spellEnd"/>
            <w:r w:rsidRPr="004D7EFD">
              <w:rPr>
                <w:rStyle w:val="dn"/>
                <w:rFonts w:cs="Arial"/>
                <w:sz w:val="17"/>
                <w:szCs w:val="17"/>
                <w:u w:color="7F7F7F"/>
              </w:rPr>
              <w:t xml:space="preserve"> VDZ (bielej farby) za denného svetla do 30 dní po aplikácii VDZ min. 160 mcd/m2/lx pre asfaltové povrchy (STN EN 1436+Al:2009, tabuľka 1 - trieda Q4),</w:t>
            </w:r>
          </w:p>
          <w:p w14:paraId="7BDD1D36" w14:textId="460D45B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t>
            </w:r>
            <w:proofErr w:type="spellStart"/>
            <w:r w:rsidRPr="004D7EFD">
              <w:rPr>
                <w:rStyle w:val="dn"/>
                <w:rFonts w:cs="Arial"/>
                <w:sz w:val="17"/>
                <w:szCs w:val="17"/>
                <w:u w:color="7F7F7F"/>
              </w:rPr>
              <w:t>Reflexnosť</w:t>
            </w:r>
            <w:proofErr w:type="spellEnd"/>
            <w:r w:rsidRPr="004D7EFD">
              <w:rPr>
                <w:rStyle w:val="dn"/>
                <w:rFonts w:cs="Arial"/>
                <w:sz w:val="17"/>
                <w:szCs w:val="17"/>
                <w:u w:color="7F7F7F"/>
              </w:rPr>
              <w:t xml:space="preserve"> VDZ (bielej farby) za denného svetla na konci záručnej doby min. 100 mcd/m2/lx pre asfaltové povrchy (STN EN 1436+A1.2009, tabuľka I - trieda Q2),</w:t>
            </w:r>
          </w:p>
          <w:p w14:paraId="369D5A85" w14:textId="620EA46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t>
            </w:r>
            <w:proofErr w:type="spellStart"/>
            <w:r w:rsidRPr="004D7EFD">
              <w:rPr>
                <w:rStyle w:val="dn"/>
                <w:rFonts w:cs="Arial"/>
                <w:sz w:val="17"/>
                <w:szCs w:val="17"/>
                <w:u w:color="7F7F7F"/>
              </w:rPr>
              <w:t>Retroreflexnosť</w:t>
            </w:r>
            <w:proofErr w:type="spellEnd"/>
            <w:r w:rsidRPr="004D7EFD">
              <w:rPr>
                <w:rStyle w:val="dn"/>
                <w:rFonts w:cs="Arial"/>
                <w:sz w:val="17"/>
                <w:szCs w:val="17"/>
                <w:u w:color="7F7F7F"/>
              </w:rPr>
              <w:t xml:space="preserve"> VDZ (trvalej bielej farby) pri osvietení svetlami vozidla v podmienkach za sucha do 30 dní po aplikácii min. 300 mcd/m2/lx (STN EN 1436+AT2009, tabuľka 3 - trieda R5),</w:t>
            </w:r>
          </w:p>
          <w:p w14:paraId="028751CD" w14:textId="57D002F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t>
            </w:r>
            <w:proofErr w:type="spellStart"/>
            <w:r w:rsidRPr="004D7EFD">
              <w:rPr>
                <w:rStyle w:val="dn"/>
                <w:rFonts w:cs="Arial"/>
                <w:sz w:val="17"/>
                <w:szCs w:val="17"/>
                <w:u w:color="7F7F7F"/>
              </w:rPr>
              <w:t>Retroreflexnosť</w:t>
            </w:r>
            <w:proofErr w:type="spellEnd"/>
            <w:r w:rsidRPr="004D7EFD">
              <w:rPr>
                <w:rStyle w:val="dn"/>
                <w:rFonts w:cs="Arial"/>
                <w:sz w:val="17"/>
                <w:szCs w:val="17"/>
                <w:u w:color="7F7F7F"/>
              </w:rPr>
              <w:t xml:space="preserve"> VDZ (trvalej bielej farby) pri osvietení svetlami vozidla v podmienkach za sucha na konci záručnej doby: min. 100 mcd/m2/</w:t>
            </w:r>
            <w:proofErr w:type="spellStart"/>
            <w:r w:rsidRPr="004D7EFD">
              <w:rPr>
                <w:rStyle w:val="dn"/>
                <w:rFonts w:cs="Arial"/>
                <w:sz w:val="17"/>
                <w:szCs w:val="17"/>
                <w:u w:color="7F7F7F"/>
              </w:rPr>
              <w:t>Ix</w:t>
            </w:r>
            <w:proofErr w:type="spellEnd"/>
            <w:r w:rsidRPr="004D7EFD">
              <w:rPr>
                <w:rStyle w:val="dn"/>
                <w:rFonts w:cs="Arial"/>
                <w:sz w:val="17"/>
                <w:szCs w:val="17"/>
                <w:u w:color="7F7F7F"/>
              </w:rPr>
              <w:t xml:space="preserve"> (STN EN 1436+A1 ;2009, tabuľka 3 - trieda R2),</w:t>
            </w:r>
          </w:p>
          <w:p w14:paraId="3B2193C4" w14:textId="1C46810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t>
            </w:r>
            <w:proofErr w:type="spellStart"/>
            <w:r w:rsidRPr="004D7EFD">
              <w:rPr>
                <w:rStyle w:val="dn"/>
                <w:rFonts w:cs="Arial"/>
                <w:sz w:val="17"/>
                <w:szCs w:val="17"/>
                <w:u w:color="7F7F7F"/>
              </w:rPr>
              <w:t>Retroreflexnosť</w:t>
            </w:r>
            <w:proofErr w:type="spellEnd"/>
            <w:r w:rsidRPr="004D7EFD">
              <w:rPr>
                <w:rStyle w:val="dn"/>
                <w:rFonts w:cs="Arial"/>
                <w:sz w:val="17"/>
                <w:szCs w:val="17"/>
                <w:u w:color="7F7F7F"/>
              </w:rPr>
              <w:t xml:space="preserve"> VDZ v podmienkach za vlhka počas záručnej doby: min. 50 mcd/m2/lx (STN EN 1436+A1.2009, tabuľka 4 - trieda RW3),</w:t>
            </w:r>
          </w:p>
          <w:p w14:paraId="21D2B6C4" w14:textId="2ED4297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t>
            </w:r>
            <w:proofErr w:type="spellStart"/>
            <w:r w:rsidRPr="004D7EFD">
              <w:rPr>
                <w:rStyle w:val="dn"/>
                <w:rFonts w:cs="Arial"/>
                <w:sz w:val="17"/>
                <w:szCs w:val="17"/>
                <w:u w:color="7F7F7F"/>
              </w:rPr>
              <w:t>Retroreflexnosť</w:t>
            </w:r>
            <w:proofErr w:type="spellEnd"/>
            <w:r w:rsidRPr="004D7EFD">
              <w:rPr>
                <w:rStyle w:val="dn"/>
                <w:rFonts w:cs="Arial"/>
                <w:sz w:val="17"/>
                <w:szCs w:val="17"/>
                <w:u w:color="7F7F7F"/>
              </w:rPr>
              <w:t xml:space="preserve"> VDZ v podmienkach za dažďa počas záručnej doby: min. 50 mcd/m2/lx (STN EN 1436+A1.2009, tabuľka 5-trieda RR3),</w:t>
            </w:r>
          </w:p>
          <w:p w14:paraId="2246253D" w14:textId="1389F6F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-Koeficient jasu B pre VDZ v podmienkach za sucha počas záručnej doby: nesmie klesnúť pod 0,30 (STN EN 1436+A1.2009, tabuľka 2 - trieda B2),</w:t>
            </w:r>
          </w:p>
          <w:p w14:paraId="3460DE6E" w14:textId="0637537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t>
            </w:r>
            <w:proofErr w:type="spellStart"/>
            <w:r w:rsidRPr="004D7EFD">
              <w:rPr>
                <w:rStyle w:val="dn"/>
                <w:rFonts w:cs="Arial"/>
                <w:sz w:val="17"/>
                <w:szCs w:val="17"/>
                <w:u w:color="7F7F7F"/>
              </w:rPr>
              <w:t>Trichomatické</w:t>
            </w:r>
            <w:proofErr w:type="spellEnd"/>
            <w:r w:rsidRPr="004D7EFD">
              <w:rPr>
                <w:rStyle w:val="dn"/>
                <w:rFonts w:cs="Arial"/>
                <w:sz w:val="17"/>
                <w:szCs w:val="17"/>
                <w:u w:color="7F7F7F"/>
              </w:rPr>
              <w:t xml:space="preserve"> súradnice bodov tolerančných oblastí: musia byť v súlade s STN EN 1436+AT.2009, tabuľka 7 - trieda S2.</w:t>
            </w:r>
          </w:p>
        </w:tc>
        <w:tc>
          <w:tcPr>
            <w:tcW w:w="3427" w:type="dxa"/>
          </w:tcPr>
          <w:p w14:paraId="0341FEBA" w14:textId="13B92ECA" w:rsidR="00D27719" w:rsidRPr="00097F45" w:rsidRDefault="00D27719" w:rsidP="00D27719">
            <w:pPr>
              <w:pStyle w:val="Bezmezer"/>
              <w:rPr>
                <w:rStyle w:val="dn"/>
                <w:sz w:val="20"/>
                <w:szCs w:val="20"/>
                <w:u w:color="7F7F7F"/>
              </w:rPr>
            </w:pPr>
            <w:r w:rsidRPr="00097F45">
              <w:rPr>
                <w:rStyle w:val="dn"/>
                <w:sz w:val="20"/>
                <w:szCs w:val="20"/>
                <w:u w:color="7F7F7F"/>
              </w:rPr>
              <w:t>Požiadavka na realizáciu.</w:t>
            </w:r>
          </w:p>
        </w:tc>
      </w:tr>
      <w:tr w:rsidR="00D27719" w:rsidRPr="004D7EFD" w14:paraId="7C09A389" w14:textId="77777777" w:rsidTr="00F23B47">
        <w:tc>
          <w:tcPr>
            <w:tcW w:w="6874" w:type="dxa"/>
          </w:tcPr>
          <w:p w14:paraId="6EDF400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2.3.13.</w:t>
            </w:r>
          </w:p>
          <w:p w14:paraId="19C69D84" w14:textId="05A8923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miestach priechodoch pre peších žiadame vybudovať bezbariérové úpravy v zmysle Vyhlášky 532/2002 Z. z., TP 048, platných predpisov a STN, obrubníky plynulo zapustiť tak, že v mieste priechodu budú v nivelete priľahlej vozovky s toleranciou max. 0,5 cm nad niveletu priľahlej vozovky.</w:t>
            </w:r>
          </w:p>
        </w:tc>
        <w:tc>
          <w:tcPr>
            <w:tcW w:w="3427" w:type="dxa"/>
          </w:tcPr>
          <w:p w14:paraId="7395A3BF" w14:textId="236F01E9" w:rsidR="00D27719" w:rsidRPr="00097F45" w:rsidRDefault="00D27719" w:rsidP="00D27719">
            <w:pPr>
              <w:pStyle w:val="Bezmezer"/>
              <w:rPr>
                <w:rStyle w:val="dn"/>
                <w:sz w:val="20"/>
                <w:szCs w:val="20"/>
                <w:u w:color="7F7F7F"/>
              </w:rPr>
            </w:pPr>
            <w:r w:rsidRPr="00097F45">
              <w:rPr>
                <w:rStyle w:val="dn"/>
                <w:sz w:val="20"/>
                <w:szCs w:val="20"/>
                <w:u w:color="7F7F7F"/>
              </w:rPr>
              <w:t>Splnené. Požiadavka na realizáciu.</w:t>
            </w:r>
          </w:p>
        </w:tc>
      </w:tr>
      <w:tr w:rsidR="00D27719" w:rsidRPr="004D7EFD" w14:paraId="3A9AEB55" w14:textId="77777777" w:rsidTr="00F23B47">
        <w:tc>
          <w:tcPr>
            <w:tcW w:w="6874" w:type="dxa"/>
          </w:tcPr>
          <w:p w14:paraId="2F61394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2.3.14.</w:t>
            </w:r>
          </w:p>
          <w:p w14:paraId="18D3B682" w14:textId="3FDFF9F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Použiť - osadiť varovné a signálne prvky pre nevidiacich antracitovej farby.</w:t>
            </w:r>
          </w:p>
        </w:tc>
        <w:tc>
          <w:tcPr>
            <w:tcW w:w="3427" w:type="dxa"/>
          </w:tcPr>
          <w:p w14:paraId="0D0D56E5" w14:textId="02CB19E0" w:rsidR="00D27719" w:rsidRPr="00097F45" w:rsidRDefault="00D27719" w:rsidP="00D27719">
            <w:pPr>
              <w:pStyle w:val="Bezmezer"/>
              <w:rPr>
                <w:rStyle w:val="dn"/>
                <w:sz w:val="20"/>
                <w:szCs w:val="20"/>
                <w:u w:color="7F7F7F"/>
              </w:rPr>
            </w:pPr>
            <w:r w:rsidRPr="00097F45">
              <w:rPr>
                <w:rStyle w:val="dn"/>
                <w:sz w:val="20"/>
                <w:szCs w:val="20"/>
                <w:u w:color="7F7F7F"/>
              </w:rPr>
              <w:t>Požiadavka na realizáciu.</w:t>
            </w:r>
          </w:p>
        </w:tc>
      </w:tr>
      <w:tr w:rsidR="00D27719" w:rsidRPr="004D7EFD" w14:paraId="6CFBDAFA" w14:textId="77777777" w:rsidTr="00F23B47">
        <w:tc>
          <w:tcPr>
            <w:tcW w:w="6874" w:type="dxa"/>
          </w:tcPr>
          <w:p w14:paraId="045A973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2.3.15.</w:t>
            </w:r>
          </w:p>
          <w:p w14:paraId="6442F6B1" w14:textId="2267E9A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Trvalé zvislé a vodorovné dopravné značenie žiadame zrealizovať v zmysle platného POD a zákona č. 8/2009.</w:t>
            </w:r>
          </w:p>
        </w:tc>
        <w:tc>
          <w:tcPr>
            <w:tcW w:w="3427" w:type="dxa"/>
          </w:tcPr>
          <w:p w14:paraId="77FEC3D5" w14:textId="54E296BD" w:rsidR="00D27719" w:rsidRPr="00097F45" w:rsidRDefault="00D27719" w:rsidP="00D27719">
            <w:pPr>
              <w:pStyle w:val="Bezmezer"/>
              <w:rPr>
                <w:rStyle w:val="dn"/>
                <w:sz w:val="20"/>
                <w:szCs w:val="20"/>
                <w:u w:color="7F7F7F"/>
              </w:rPr>
            </w:pPr>
            <w:r w:rsidRPr="00097F45">
              <w:rPr>
                <w:rStyle w:val="dn"/>
                <w:sz w:val="20"/>
                <w:szCs w:val="20"/>
                <w:u w:color="7F7F7F"/>
              </w:rPr>
              <w:lastRenderedPageBreak/>
              <w:t>Požiadavka na realizáciu.</w:t>
            </w:r>
          </w:p>
        </w:tc>
      </w:tr>
      <w:tr w:rsidR="00D27719" w:rsidRPr="004D7EFD" w14:paraId="4ADC6805" w14:textId="77777777" w:rsidTr="00F23B47">
        <w:tc>
          <w:tcPr>
            <w:tcW w:w="6874" w:type="dxa"/>
          </w:tcPr>
          <w:p w14:paraId="490B198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2.3.16.</w:t>
            </w:r>
          </w:p>
          <w:p w14:paraId="49DEB46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PD - min. situáciu a TS (najlepšie v elektronickej forme) musíte predložiť na vyjadrenie aj oddeleniu osvetlenia, sietí a energetiky (</w:t>
            </w:r>
            <w:proofErr w:type="spellStart"/>
            <w:r w:rsidRPr="004D7EFD">
              <w:rPr>
                <w:rStyle w:val="dn"/>
                <w:rFonts w:cs="Arial"/>
                <w:sz w:val="17"/>
                <w:szCs w:val="17"/>
                <w:u w:color="7F7F7F"/>
              </w:rPr>
              <w:t>OOSaE</w:t>
            </w:r>
            <w:proofErr w:type="spellEnd"/>
            <w:r w:rsidRPr="004D7EFD">
              <w:rPr>
                <w:rStyle w:val="dn"/>
                <w:rFonts w:cs="Arial"/>
                <w:sz w:val="17"/>
                <w:szCs w:val="17"/>
                <w:u w:color="7F7F7F"/>
              </w:rPr>
              <w:t>) hl. m. SR Bratislavy - správcovi verejného osvetlenia na mailovú adresu - , ktorý uvedie podmienky k predmetnej PD v samostatnom vyjadrení.</w:t>
            </w:r>
          </w:p>
          <w:p w14:paraId="150CA175" w14:textId="7FBB5F8E"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osvetlenie@bratislava</w:t>
            </w:r>
            <w:proofErr w:type="spellEnd"/>
            <w:r w:rsidRPr="004D7EFD">
              <w:rPr>
                <w:rStyle w:val="dn"/>
                <w:rFonts w:cs="Arial"/>
                <w:sz w:val="17"/>
                <w:szCs w:val="17"/>
                <w:u w:color="7F7F7F"/>
              </w:rPr>
              <w:t>.</w:t>
            </w:r>
          </w:p>
        </w:tc>
        <w:tc>
          <w:tcPr>
            <w:tcW w:w="3427" w:type="dxa"/>
          </w:tcPr>
          <w:p w14:paraId="209ACA11" w14:textId="4FCE3550"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51697C2D" w14:textId="77777777" w:rsidTr="00F23B47">
        <w:tc>
          <w:tcPr>
            <w:tcW w:w="6874" w:type="dxa"/>
          </w:tcPr>
          <w:p w14:paraId="1170635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2.3.17.</w:t>
            </w:r>
          </w:p>
          <w:p w14:paraId="048F5ED0" w14:textId="1FA0599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Uplatňujeme si záručnú lehotu 60 mesiacov (platí na práce na objektoch v správe OSK).</w:t>
            </w:r>
          </w:p>
        </w:tc>
        <w:tc>
          <w:tcPr>
            <w:tcW w:w="3427" w:type="dxa"/>
          </w:tcPr>
          <w:p w14:paraId="0B35009F" w14:textId="1F26D8EB"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0825D1D" w14:textId="77777777" w:rsidTr="00F23B47">
        <w:tc>
          <w:tcPr>
            <w:tcW w:w="6874" w:type="dxa"/>
          </w:tcPr>
          <w:p w14:paraId="1B8D546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2.3.18.</w:t>
            </w:r>
          </w:p>
          <w:p w14:paraId="56CDA8D5" w14:textId="17EAA9B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Ďalší stupeň PD - DSP žiadame predložiť na vyjadrenie aj so spracovaním podmienok radenia križovatky č. 386 aj s fotokópiou tohto vyjadrenia.</w:t>
            </w:r>
          </w:p>
        </w:tc>
        <w:tc>
          <w:tcPr>
            <w:tcW w:w="3427" w:type="dxa"/>
          </w:tcPr>
          <w:p w14:paraId="2AD2CF18" w14:textId="5B7D39E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AE3B6B8" w14:textId="77777777" w:rsidTr="00F23B47">
        <w:tc>
          <w:tcPr>
            <w:tcW w:w="6874" w:type="dxa"/>
          </w:tcPr>
          <w:p w14:paraId="0331237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2.3.19.</w:t>
            </w:r>
          </w:p>
          <w:p w14:paraId="743AD2E9" w14:textId="0F2A29E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 preberaciemu konaniu (kolaudácii) stavby žiadame prizvať OSK - správcu komunikácií a správcu DZ.</w:t>
            </w:r>
          </w:p>
        </w:tc>
        <w:tc>
          <w:tcPr>
            <w:tcW w:w="3427" w:type="dxa"/>
          </w:tcPr>
          <w:p w14:paraId="0FBA2963" w14:textId="6D3C029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6F439EA" w14:textId="77777777" w:rsidTr="00F23B47">
        <w:tc>
          <w:tcPr>
            <w:tcW w:w="6874" w:type="dxa"/>
          </w:tcPr>
          <w:p w14:paraId="141937B3"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2-4. Hlavné mesto Slovenskej republiky Bratislava, oddelenie osvetlenia, sietí a energetiky - stanovisko správcu verejného osvetlenia k projektovej dokumentácii č. MAG 126406/2022 zo dňa 06.04.2022</w:t>
            </w:r>
          </w:p>
          <w:p w14:paraId="267A8C3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2.4.1.</w:t>
            </w:r>
          </w:p>
          <w:p w14:paraId="3CE5B0BF" w14:textId="4662110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predložením dokumentácie k stavebnému povoleniu, resp. k realizácii stavby žiadame predložiť projekt realizácie verejného osvetlenia SO 204 a SO 205 Prekládka verejného osvetlenia a konzultovať v rozpracovanosti.</w:t>
            </w:r>
          </w:p>
        </w:tc>
        <w:tc>
          <w:tcPr>
            <w:tcW w:w="3427" w:type="dxa"/>
          </w:tcPr>
          <w:p w14:paraId="52BA6B9F" w14:textId="38A1F265"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B4353B8" w14:textId="77777777" w:rsidTr="00F23B47">
        <w:tc>
          <w:tcPr>
            <w:tcW w:w="6874" w:type="dxa"/>
          </w:tcPr>
          <w:p w14:paraId="0457902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2.4.2.</w:t>
            </w:r>
          </w:p>
          <w:p w14:paraId="725EA038" w14:textId="2E41DBA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Technické riešenie žiadame konzultovať so správcom verejného osvetlenia (Oddelenie osvetlenia, sieti a energií.) a prevádzkovateľom verejného osvetlenia (</w:t>
            </w:r>
            <w:proofErr w:type="spellStart"/>
            <w:r w:rsidRPr="004D7EFD">
              <w:rPr>
                <w:rStyle w:val="dn"/>
                <w:rFonts w:cs="Arial"/>
                <w:sz w:val="17"/>
                <w:szCs w:val="17"/>
                <w:u w:color="7F7F7F"/>
              </w:rPr>
              <w:t>Yunex</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s.r.o</w:t>
            </w:r>
            <w:proofErr w:type="spellEnd"/>
            <w:r w:rsidRPr="004D7EFD">
              <w:rPr>
                <w:rStyle w:val="dn"/>
                <w:rFonts w:cs="Arial"/>
                <w:sz w:val="17"/>
                <w:szCs w:val="17"/>
                <w:u w:color="7F7F7F"/>
              </w:rPr>
              <w:t>.).</w:t>
            </w:r>
          </w:p>
        </w:tc>
        <w:tc>
          <w:tcPr>
            <w:tcW w:w="3427" w:type="dxa"/>
          </w:tcPr>
          <w:p w14:paraId="333578DC" w14:textId="383E036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A824E9E" w14:textId="77777777" w:rsidTr="00F23B47">
        <w:tc>
          <w:tcPr>
            <w:tcW w:w="6874" w:type="dxa"/>
          </w:tcPr>
          <w:p w14:paraId="2A5B69A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2.4.3.</w:t>
            </w:r>
          </w:p>
          <w:p w14:paraId="60EFBC98" w14:textId="0FF07B9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Návrh a realizáciu VO požadujeme vykonať v súlade s princípmi a štandardmi verejného osvetlenia: /osvetlenie.</w:t>
            </w:r>
          </w:p>
        </w:tc>
        <w:tc>
          <w:tcPr>
            <w:tcW w:w="3427" w:type="dxa"/>
          </w:tcPr>
          <w:p w14:paraId="6822EBB5" w14:textId="0CE74EF8"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2D2DDBEF" w14:textId="77777777" w:rsidTr="00F23B47">
        <w:tc>
          <w:tcPr>
            <w:tcW w:w="6874" w:type="dxa"/>
          </w:tcPr>
          <w:p w14:paraId="5437FAC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2.4.4.</w:t>
            </w:r>
          </w:p>
          <w:p w14:paraId="040EF13F" w14:textId="029DBA2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Súčasťou projektovej dokumentácie musí byť o. i. aj svetelno-technický výpočet v zmysle STN EN 13201-3.</w:t>
            </w:r>
          </w:p>
        </w:tc>
        <w:tc>
          <w:tcPr>
            <w:tcW w:w="3427" w:type="dxa"/>
          </w:tcPr>
          <w:p w14:paraId="4C49BC4D" w14:textId="2B9D5747"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724780E0" w14:textId="77777777" w:rsidTr="00F23B47">
        <w:tc>
          <w:tcPr>
            <w:tcW w:w="6874" w:type="dxa"/>
          </w:tcPr>
          <w:p w14:paraId="2C3AC14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2.4.5.</w:t>
            </w:r>
          </w:p>
          <w:p w14:paraId="535B1805" w14:textId="651546C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vypracovaní projektovej dokumentácie žiadame používať štandardné prvky verejného osvetlenia v Bratislave (typy stožiarov, svietidiel, elektro výzbroje, kabeláže, ako aj ich spôsob osadenia/uloženia).</w:t>
            </w:r>
          </w:p>
        </w:tc>
        <w:tc>
          <w:tcPr>
            <w:tcW w:w="3427" w:type="dxa"/>
          </w:tcPr>
          <w:p w14:paraId="68B55A7F" w14:textId="69961D99"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C45E7A9" w14:textId="77777777" w:rsidTr="00F23B47">
        <w:tc>
          <w:tcPr>
            <w:tcW w:w="6874" w:type="dxa"/>
          </w:tcPr>
          <w:p w14:paraId="6DA654E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2.5.</w:t>
            </w:r>
          </w:p>
          <w:p w14:paraId="2114EF80"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Hlavné mesto Slovenskej republiky Bratislavy, oddelenie </w:t>
            </w:r>
            <w:proofErr w:type="spellStart"/>
            <w:r w:rsidRPr="004D7EFD">
              <w:rPr>
                <w:rStyle w:val="dn"/>
                <w:rFonts w:cs="Arial"/>
                <w:b/>
                <w:bCs/>
                <w:sz w:val="17"/>
                <w:szCs w:val="17"/>
                <w:u w:color="7F7F7F"/>
              </w:rPr>
              <w:t>cyklodopravy</w:t>
            </w:r>
            <w:proofErr w:type="spellEnd"/>
            <w:r w:rsidRPr="004D7EFD">
              <w:rPr>
                <w:rStyle w:val="dn"/>
                <w:rFonts w:cs="Arial"/>
                <w:b/>
                <w:bCs/>
                <w:sz w:val="17"/>
                <w:szCs w:val="17"/>
                <w:u w:color="7F7F7F"/>
              </w:rPr>
              <w:t xml:space="preserve"> - stanovisko k projektovej dokumentácii č. MAGS OCYK 46592/2022-131694 zo dňa 12.04.2022</w:t>
            </w:r>
          </w:p>
          <w:p w14:paraId="3B34CE7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2.5.1.</w:t>
            </w:r>
          </w:p>
          <w:p w14:paraId="3C280BCF" w14:textId="73E1008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6759D68B" w14:textId="165C1606"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A6517FC" w14:textId="77777777" w:rsidTr="00F23B47">
        <w:tc>
          <w:tcPr>
            <w:tcW w:w="6874" w:type="dxa"/>
          </w:tcPr>
          <w:p w14:paraId="5AD97817"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2.6.</w:t>
            </w:r>
          </w:p>
          <w:p w14:paraId="63E0E7F0"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Hlavné mesto Slovenskej republiky Bratislava, oddelenie dopravných povolení - záväzné stanovisko k úprave pripojenia miestnych ciest na miestnu cestu II. Galvaniho ul. (v križovatke s miestnou cestou III. triedy Banšelova ul. a s miestnou cestou II. triedy Krajná ul.) Č. MAGS ODP 48370/2023-144273 zo dňa 19.04.2023</w:t>
            </w:r>
          </w:p>
          <w:p w14:paraId="462EDD5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2.6.1.</w:t>
            </w:r>
          </w:p>
          <w:p w14:paraId="40D50D98" w14:textId="0EEF50A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Navrhovaná úprava pripojenia miestnych ciest na miestnu cestu Galvaniho ul. v križovatke nesmie ohroziť dotknutú miestnu cestu a bezpečnosť cestnej premávky na nej, a to najmä zvádzaním a odtekaním povrchových vôd na cestné teleso.</w:t>
            </w:r>
          </w:p>
        </w:tc>
        <w:tc>
          <w:tcPr>
            <w:tcW w:w="3427" w:type="dxa"/>
          </w:tcPr>
          <w:p w14:paraId="487759D5" w14:textId="65A3B4AD"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0533C353" w14:textId="77777777" w:rsidTr="00F23B47">
        <w:tc>
          <w:tcPr>
            <w:tcW w:w="6874" w:type="dxa"/>
          </w:tcPr>
          <w:p w14:paraId="5EEC9D9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2.6.2.</w:t>
            </w:r>
          </w:p>
          <w:p w14:paraId="6355C548" w14:textId="3666FFD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navrhovanej úprave pripojení v križovatke na miestnu cestu zabezpečiť dobrý odtok povrchových vôd, t. z., aby v mieste pripojení a v ich okolí nestála voda.</w:t>
            </w:r>
          </w:p>
        </w:tc>
        <w:tc>
          <w:tcPr>
            <w:tcW w:w="3427" w:type="dxa"/>
          </w:tcPr>
          <w:p w14:paraId="6C7E57D6" w14:textId="6F2E4E12"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23024457" w14:textId="77777777" w:rsidTr="00F23B47">
        <w:tc>
          <w:tcPr>
            <w:tcW w:w="6874" w:type="dxa"/>
          </w:tcPr>
          <w:p w14:paraId="442BB58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2.6.3.</w:t>
            </w:r>
          </w:p>
          <w:p w14:paraId="2DD90ABD" w14:textId="09355A1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úprave pripojení v križovatke dodržať TP 079 (TP 01/2014) Navrhovanie a realizácia dodatočných jazdných pruhov, napojenie vozoviek, priečnych rozkopávok cestných komunikácií, TP 048 Navrhovanie bezbariérových opatrení pre osoby s obmedzenou schopnosťou pohybu a orientácie na pozemných komunikáciách, Navrhovanie cyklistickej infraštruktúry, TL mesta Bratislavy, Princípy a štandardy povrchov chodníkov.</w:t>
            </w:r>
          </w:p>
        </w:tc>
        <w:tc>
          <w:tcPr>
            <w:tcW w:w="3427" w:type="dxa"/>
          </w:tcPr>
          <w:p w14:paraId="7A7DC85A" w14:textId="034981D1"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35BEA615" w14:textId="77777777" w:rsidTr="00F23B47">
        <w:tc>
          <w:tcPr>
            <w:tcW w:w="6874" w:type="dxa"/>
          </w:tcPr>
          <w:p w14:paraId="13EB16B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2.6.4.</w:t>
            </w:r>
          </w:p>
          <w:p w14:paraId="2904937A" w14:textId="3CD332F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Dodržať podmienky v Záväznom stanovisku hlavného mesta Slovenskej republiky k investičnej činnosti č. MAGS POD 64236/21-21555/22 zo dňa 26.01.2022.</w:t>
            </w:r>
          </w:p>
        </w:tc>
        <w:tc>
          <w:tcPr>
            <w:tcW w:w="3427" w:type="dxa"/>
          </w:tcPr>
          <w:p w14:paraId="2F9A68F1" w14:textId="66B24E5F"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2D0DAB5" w14:textId="77777777" w:rsidTr="00F23B47">
        <w:tc>
          <w:tcPr>
            <w:tcW w:w="6874" w:type="dxa"/>
          </w:tcPr>
          <w:p w14:paraId="11ADCFF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2.6.5.</w:t>
            </w:r>
          </w:p>
          <w:p w14:paraId="5410133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Dodržať podmienky v stanovisku Ministerstva vnútra SR Krajské riaditeľstvo Policajného zboru v Bratislave Krajský dopravný inšpektorát, Špitálska 14, 812 28 Bratislava č. KRPZ-BA-KDI3-668- 001/2023-S zo dňa 11.04.2023.</w:t>
            </w:r>
          </w:p>
          <w:p w14:paraId="345F0897" w14:textId="70C5806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-úprava dopravného pripojenia bude zrealizovaná v zmysle § 2 cestného zákona (podľa platných STN),</w:t>
            </w:r>
          </w:p>
          <w:p w14:paraId="6DF63A35" w14:textId="1A2AA34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-minimálne 30 dní pred realizáciou stavebných prác ako aj pred kolaudačným konaním je potrebné predložiť projekt organizácie dopravy v súlade s vyhláškou č 30/2020 o dopravnom značení na odsúhlasenie k určeniu použitia dočasného a trvalého dopravného značenia v zmysle § 3 ods. 7 cestného zákona.</w:t>
            </w:r>
          </w:p>
        </w:tc>
        <w:tc>
          <w:tcPr>
            <w:tcW w:w="3427" w:type="dxa"/>
          </w:tcPr>
          <w:p w14:paraId="1A240781" w14:textId="27A4EF69" w:rsidR="00D27719" w:rsidRPr="00097F45" w:rsidRDefault="00D27719" w:rsidP="00D27719">
            <w:pPr>
              <w:pStyle w:val="Bezmezer"/>
              <w:rPr>
                <w:rStyle w:val="dn"/>
                <w:sz w:val="20"/>
                <w:szCs w:val="20"/>
                <w:u w:color="7F7F7F"/>
              </w:rPr>
            </w:pPr>
            <w:r w:rsidRPr="00097F45">
              <w:rPr>
                <w:rStyle w:val="dn"/>
                <w:sz w:val="20"/>
                <w:szCs w:val="20"/>
                <w:u w:color="7F7F7F"/>
              </w:rPr>
              <w:t>Požiadavka na realizáciu.</w:t>
            </w:r>
          </w:p>
        </w:tc>
      </w:tr>
      <w:tr w:rsidR="00D27719" w:rsidRPr="004D7EFD" w14:paraId="42BBF9BC" w14:textId="77777777" w:rsidTr="00F23B47">
        <w:tc>
          <w:tcPr>
            <w:tcW w:w="6874" w:type="dxa"/>
          </w:tcPr>
          <w:p w14:paraId="3CDCC35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2.6.6.</w:t>
            </w:r>
          </w:p>
          <w:p w14:paraId="716309B9" w14:textId="7C3F70A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Ku kolaudačnému konaniu prizvať správcu komunikácií z Oddelenia správy komunikácií, Magistrátu hlavného mesta Slovenskej republiky Bratislavy.</w:t>
            </w:r>
          </w:p>
        </w:tc>
        <w:tc>
          <w:tcPr>
            <w:tcW w:w="3427" w:type="dxa"/>
          </w:tcPr>
          <w:p w14:paraId="7F78F258" w14:textId="0C305CE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546B4D0" w14:textId="77777777" w:rsidTr="00F23B47">
        <w:tc>
          <w:tcPr>
            <w:tcW w:w="6874" w:type="dxa"/>
          </w:tcPr>
          <w:p w14:paraId="05D7C8E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2.6.7.</w:t>
            </w:r>
          </w:p>
          <w:p w14:paraId="40687EA8" w14:textId="4243F48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Ďalší stupeň projektovej dokumentácie predložiť na stanovisko Hlavnému mestu Slovenskej republiky Bratislave ako vlastníkovi, správcovi miestnej cesty.</w:t>
            </w:r>
          </w:p>
        </w:tc>
        <w:tc>
          <w:tcPr>
            <w:tcW w:w="3427" w:type="dxa"/>
          </w:tcPr>
          <w:p w14:paraId="03CFD950" w14:textId="380FAF5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16FA772" w14:textId="77777777" w:rsidTr="00F23B47">
        <w:tc>
          <w:tcPr>
            <w:tcW w:w="6874" w:type="dxa"/>
          </w:tcPr>
          <w:p w14:paraId="46AC1882"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2.7.</w:t>
            </w:r>
          </w:p>
          <w:p w14:paraId="53351B4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Mestská časť Bratislava-Ružinov, odbor územného plánu a dopravy, oddelenie dopravy - stanovisko cestného správneho orgánu pre účely vydania územného rozhodnutia č. OD/CS 14458/3/2022/RRR12 zo dňa 05.11.2022</w:t>
            </w:r>
          </w:p>
          <w:p w14:paraId="37653E4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2.7.1.</w:t>
            </w:r>
          </w:p>
          <w:p w14:paraId="3493759E" w14:textId="4212F37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Výpočet potrieb statickej dopravy je vykonaný podľa platnej STN 736110/Z2, navrhovaný počet stojísk 125 potreby statickej dopravy uspokojuje. Parkovacie státia budú umiestnené v podzemnej garáži a aj pozdĺž Banšelovej a Terchovskej ulice, v súlade s vyhláškou 532/2002 Z. z. je navrhnutých 5 stojísk pre osoby s obmedzenou schopnosťou pohybu a orientácie.</w:t>
            </w:r>
          </w:p>
        </w:tc>
        <w:tc>
          <w:tcPr>
            <w:tcW w:w="3427" w:type="dxa"/>
          </w:tcPr>
          <w:p w14:paraId="1813F12A" w14:textId="2A999710"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1B3336A2" w14:textId="77777777" w:rsidTr="00F23B47">
        <w:tc>
          <w:tcPr>
            <w:tcW w:w="6874" w:type="dxa"/>
          </w:tcPr>
          <w:p w14:paraId="47167A1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2.7.2.</w:t>
            </w:r>
          </w:p>
          <w:p w14:paraId="23778E57" w14:textId="4456293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Dopravné napojenie na nadradený dopravný systém je tvorený miestnymi cestami vedenými po Banšelovej a Terchovskej ulici.</w:t>
            </w:r>
          </w:p>
        </w:tc>
        <w:tc>
          <w:tcPr>
            <w:tcW w:w="3427" w:type="dxa"/>
          </w:tcPr>
          <w:p w14:paraId="3C9C75D9" w14:textId="0E0D1A3E"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7E27287C" w14:textId="77777777" w:rsidTr="00F23B47">
        <w:tc>
          <w:tcPr>
            <w:tcW w:w="6874" w:type="dxa"/>
          </w:tcPr>
          <w:p w14:paraId="08F70B2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2.7.3.</w:t>
            </w:r>
          </w:p>
          <w:p w14:paraId="7656560E" w14:textId="0874751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Stojiská umiestňované v dopravnom priestore miestnych ciest Terchovskej a Banšelovej ulice sú v zmysle zákona č. 135/1961 Zb. o pozemných komunikáciách (cestný zákon) v znení neskorších predpisov a vyhlášky č. 35/1984, ktorou sa cestný zákon vykonáva, ich súčasťou. V prípade ich realizácie musia byť tieto verejne prístupné a odovzdané ako súčasť miestnej cesty do majetku mesta, ich užívanie môže byť následne regulované v rámci mestskej parkovacej politiky.</w:t>
            </w:r>
          </w:p>
        </w:tc>
        <w:tc>
          <w:tcPr>
            <w:tcW w:w="3427" w:type="dxa"/>
          </w:tcPr>
          <w:p w14:paraId="69305484" w14:textId="318DB8F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1BF15CA" w14:textId="77777777" w:rsidTr="00F23B47">
        <w:tc>
          <w:tcPr>
            <w:tcW w:w="6874" w:type="dxa"/>
          </w:tcPr>
          <w:p w14:paraId="0DD12890" w14:textId="5B261C4A"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2,8. Mestská časť Bratislava-Ružinov, odbor územného plánu a dopravy, oddelenie dopravy - záväzné stanovisko k zriadeniu vjazdu z miestnej cesty III. triedy Banšelova ul. č. </w:t>
            </w:r>
            <w:proofErr w:type="spellStart"/>
            <w:r w:rsidRPr="004D7EFD">
              <w:rPr>
                <w:rStyle w:val="dn"/>
                <w:rFonts w:cs="Arial"/>
                <w:b/>
                <w:bCs/>
                <w:sz w:val="17"/>
                <w:szCs w:val="17"/>
                <w:u w:color="7F7F7F"/>
              </w:rPr>
              <w:t>ÚPaD</w:t>
            </w:r>
            <w:proofErr w:type="spellEnd"/>
            <w:r w:rsidRPr="004D7EFD">
              <w:rPr>
                <w:rStyle w:val="dn"/>
                <w:rFonts w:cs="Arial"/>
                <w:b/>
                <w:bCs/>
                <w:sz w:val="17"/>
                <w:szCs w:val="17"/>
                <w:u w:color="7F7F7F"/>
              </w:rPr>
              <w:t>/CS 12647220/4/2022/VKR zo dňa 04.11.2022</w:t>
            </w:r>
          </w:p>
          <w:p w14:paraId="2C0DC2A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2.8.1.</w:t>
            </w:r>
          </w:p>
          <w:p w14:paraId="167F236E" w14:textId="26F240B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Odvod dažďových vôd z pozemku stavebníka riešiť tak, aby voda nestekala na chodník a vozovku.</w:t>
            </w:r>
          </w:p>
        </w:tc>
        <w:tc>
          <w:tcPr>
            <w:tcW w:w="3427" w:type="dxa"/>
          </w:tcPr>
          <w:p w14:paraId="267F03BC" w14:textId="6710E159"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70389E49" w14:textId="77777777" w:rsidTr="00F23B47">
        <w:tc>
          <w:tcPr>
            <w:tcW w:w="6874" w:type="dxa"/>
          </w:tcPr>
          <w:p w14:paraId="1122D3D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2.8.2.</w:t>
            </w:r>
          </w:p>
          <w:p w14:paraId="3F1E1C29" w14:textId="0024926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Požadovaný počet parkovacích miest v zmysle platnej STN 73 6110/Z2 musí byť ku kolaudácií preukázateľne vytvorený na vlastnom pozemku.</w:t>
            </w:r>
          </w:p>
        </w:tc>
        <w:tc>
          <w:tcPr>
            <w:tcW w:w="3427" w:type="dxa"/>
          </w:tcPr>
          <w:p w14:paraId="012B2BB6" w14:textId="1E584A4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24E716A" w14:textId="77777777" w:rsidTr="00F23B47">
        <w:tc>
          <w:tcPr>
            <w:tcW w:w="6874" w:type="dxa"/>
          </w:tcPr>
          <w:p w14:paraId="50305CE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2.8.5.</w:t>
            </w:r>
          </w:p>
          <w:p w14:paraId="4AB3E60F" w14:textId="6A6932A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Upozorňujeme na dodržanie podmienok na chodníku a priechode pre chodcov vyplývajúcich z vyhl. MŽP 532/2002 Z. z. (t. j. prvky pre osoby s obmedzenou schopnosťou pohybu a orientácie).</w:t>
            </w:r>
          </w:p>
        </w:tc>
        <w:tc>
          <w:tcPr>
            <w:tcW w:w="3427" w:type="dxa"/>
          </w:tcPr>
          <w:p w14:paraId="728DBB11" w14:textId="3C253EA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4F3954F" w14:textId="77777777" w:rsidTr="00F23B47">
        <w:tc>
          <w:tcPr>
            <w:tcW w:w="6874" w:type="dxa"/>
            <w:shd w:val="clear" w:color="auto" w:fill="F2F2F2" w:themeFill="background1" w:themeFillShade="F2"/>
          </w:tcPr>
          <w:p w14:paraId="5153873C" w14:textId="77777777" w:rsidR="00D27719" w:rsidRPr="004D7EFD" w:rsidRDefault="00D27719" w:rsidP="00D27719">
            <w:pPr>
              <w:pStyle w:val="Bezmezer"/>
              <w:rPr>
                <w:rStyle w:val="dn"/>
                <w:rFonts w:cs="Arial"/>
                <w:sz w:val="17"/>
                <w:szCs w:val="17"/>
                <w:u w:color="7F7F7F"/>
              </w:rPr>
            </w:pPr>
            <w:bookmarkStart w:id="3" w:name="_Hlk159838367"/>
            <w:r w:rsidRPr="004D7EFD">
              <w:rPr>
                <w:rStyle w:val="dn"/>
                <w:rFonts w:cs="Arial"/>
                <w:sz w:val="17"/>
                <w:szCs w:val="17"/>
                <w:u w:color="7F7F7F"/>
              </w:rPr>
              <w:t>2.8.6.</w:t>
            </w:r>
          </w:p>
          <w:p w14:paraId="5661BB42" w14:textId="0C77DA2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Priechod pre chodcov na navrhovanom dopravnom pripojení musí byť osvetlený tak, aby bolo vodorovné dopravné značenie 610 priamo osvetľované z oboch strán účelovej komunikácie podľa STN 13201.</w:t>
            </w:r>
          </w:p>
        </w:tc>
        <w:tc>
          <w:tcPr>
            <w:tcW w:w="3427" w:type="dxa"/>
            <w:shd w:val="clear" w:color="auto" w:fill="F2F2F2" w:themeFill="background1" w:themeFillShade="F2"/>
          </w:tcPr>
          <w:p w14:paraId="7E59C550" w14:textId="13F27A2F" w:rsidR="00D27719" w:rsidRPr="00097F45" w:rsidRDefault="00D27719" w:rsidP="00D27719">
            <w:pPr>
              <w:pStyle w:val="Bezmezer"/>
              <w:rPr>
                <w:rStyle w:val="dn"/>
                <w:sz w:val="20"/>
                <w:szCs w:val="20"/>
                <w:u w:color="7F7F7F"/>
              </w:rPr>
            </w:pPr>
            <w:r w:rsidRPr="00097F45">
              <w:rPr>
                <w:rStyle w:val="dn"/>
                <w:sz w:val="20"/>
                <w:szCs w:val="20"/>
                <w:u w:color="7F7F7F"/>
              </w:rPr>
              <w:t>V riešenom území sa nenachádzajú účelové komunikácie.</w:t>
            </w:r>
          </w:p>
        </w:tc>
      </w:tr>
      <w:bookmarkEnd w:id="3"/>
      <w:tr w:rsidR="00D27719" w:rsidRPr="004D7EFD" w14:paraId="5C6BFFE1" w14:textId="77777777" w:rsidTr="00F23B47">
        <w:tc>
          <w:tcPr>
            <w:tcW w:w="6874" w:type="dxa"/>
          </w:tcPr>
          <w:p w14:paraId="5B2891C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2.8.7.</w:t>
            </w:r>
          </w:p>
          <w:p w14:paraId="1FB3CC4C" w14:textId="3E6E9CD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Zásah stavby do priľahlých cestných komunikácií ako aj chodníka je potrebné najskôr 30 dní pred začatím realizácie stavby predložiť projekt organizácie dopravy na prerokovanie a odsúhlasenie KDI KRPZ v BA pre potreby určenia dopravného značenia v zmysle zákona č. 135/1961 Zb. o pozemných komunikáciách (cestný zákon).</w:t>
            </w:r>
          </w:p>
        </w:tc>
        <w:tc>
          <w:tcPr>
            <w:tcW w:w="3427" w:type="dxa"/>
          </w:tcPr>
          <w:p w14:paraId="4FB135DB" w14:textId="527E1CA5"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E8BFE4F" w14:textId="77777777" w:rsidTr="00F23B47">
        <w:tc>
          <w:tcPr>
            <w:tcW w:w="6874" w:type="dxa"/>
          </w:tcPr>
          <w:p w14:paraId="510C085B"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2.9.</w:t>
            </w:r>
          </w:p>
          <w:p w14:paraId="55A96499"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Ministerstvo vnútra Slovenskej republiky, Krajské riaditeľstvo PZ v Bratislave, Krajský dopravný inšpektorát - záväzné stanovisko k zriadeniu vjazdu z miestnej cesty III. triedy Banšelova ul. č. KRPZ-BA-KDI3-2566-001/2022-S zo dňa 13.10.2022</w:t>
            </w:r>
          </w:p>
          <w:p w14:paraId="5E851DB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2.9.1.</w:t>
            </w:r>
          </w:p>
          <w:p w14:paraId="3644351A" w14:textId="33D2EBE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hľadiska bezpečnosti a plynulosti cestnej premávky (dopravného a stavebne - technického stavu) vyplývajúce z §-u. 2. ods. 4. zákona č. 135/1961 Zb. o pozemných komunikáciách) s dopravným pripojením garáže na miestnu cestu Banšelova ulica podľa priloženej situácie súhlasíme.</w:t>
            </w:r>
          </w:p>
        </w:tc>
        <w:tc>
          <w:tcPr>
            <w:tcW w:w="3427" w:type="dxa"/>
          </w:tcPr>
          <w:p w14:paraId="71B60288" w14:textId="1866E062" w:rsidR="00D27719" w:rsidRPr="00097F45" w:rsidRDefault="00D27719" w:rsidP="00D27719">
            <w:pPr>
              <w:pStyle w:val="Bezmezer"/>
              <w:rPr>
                <w:rStyle w:val="dn"/>
                <w:sz w:val="20"/>
                <w:szCs w:val="20"/>
                <w:u w:color="7F7F7F"/>
              </w:rPr>
            </w:pPr>
            <w:r w:rsidRPr="00097F45">
              <w:rPr>
                <w:rStyle w:val="dn"/>
                <w:sz w:val="20"/>
                <w:szCs w:val="20"/>
                <w:u w:color="7F7F7F"/>
              </w:rPr>
              <w:t>Bez zmien.</w:t>
            </w:r>
          </w:p>
        </w:tc>
      </w:tr>
      <w:tr w:rsidR="00D27719" w:rsidRPr="004D7EFD" w14:paraId="7C84063C" w14:textId="77777777" w:rsidTr="00F23B47">
        <w:tc>
          <w:tcPr>
            <w:tcW w:w="6874" w:type="dxa"/>
          </w:tcPr>
          <w:p w14:paraId="2A90277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2.9.2.</w:t>
            </w:r>
          </w:p>
          <w:p w14:paraId="0BA813EA" w14:textId="7746F24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Zásah stavby do priľahlých cestných komunikácií ako aj chodníka požadujeme najskôr 30 dní pred začatím realizácie stavby predložiť projekt organizácie dopravy na odsúhlasenie KDI KR PZ v BA pre potreby určenia dopravného značenia v zmysle zákona č. 135/1961 Zb. o pozemných komunikáciách (cestný zákon). Projekt organizácie dopravy musí zároveň obsahovať presný termín realizácie prác a konkrétnu osobu zodpovednú za dopravné značenie.</w:t>
            </w:r>
          </w:p>
        </w:tc>
        <w:tc>
          <w:tcPr>
            <w:tcW w:w="3427" w:type="dxa"/>
          </w:tcPr>
          <w:p w14:paraId="4A10AB2F" w14:textId="7E91910E"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FEEB566" w14:textId="77777777" w:rsidTr="00F23B47">
        <w:tc>
          <w:tcPr>
            <w:tcW w:w="6874" w:type="dxa"/>
          </w:tcPr>
          <w:p w14:paraId="1C705F4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2.9.3.</w:t>
            </w:r>
          </w:p>
          <w:p w14:paraId="6FF015AB" w14:textId="1E05130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Trvalé dopravné značenie žiadame predložiť na definitívne odsúhlasenie KDI KR PZ v BA pre potreby určenia dopravného značenia v zmysle zákona č. 135/1961 Zb. o pozemných komunikáciách (cestný zákon) najskôr 30 dní pred kolaudačným konaním stavby.</w:t>
            </w:r>
          </w:p>
        </w:tc>
        <w:tc>
          <w:tcPr>
            <w:tcW w:w="3427" w:type="dxa"/>
          </w:tcPr>
          <w:p w14:paraId="687C3449" w14:textId="69BA2F6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9E7F676" w14:textId="77777777" w:rsidTr="00F23B47">
        <w:tc>
          <w:tcPr>
            <w:tcW w:w="6874" w:type="dxa"/>
          </w:tcPr>
          <w:p w14:paraId="09A2DC5F"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2.10.</w:t>
            </w:r>
          </w:p>
          <w:p w14:paraId="47ECD89E"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Mestská časť Bratislava-Ružinov, odbor životného prostredia, oddelenie ochrany a tvorby životného prostredia - záväzné stanovisko k dokumentácii pre územné rozhodnutie č. CS 7773/2022/2/REM zo dňa 11.05.2022</w:t>
            </w:r>
          </w:p>
          <w:p w14:paraId="643EF06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2.10.1.</w:t>
            </w:r>
          </w:p>
          <w:p w14:paraId="03B204F1" w14:textId="5D99727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Podľa zákona č. 543/2002 Z. z. o ochrane prírody a krajiny v znení neskorších predpisov podľa § 47 je vlastník, správca alebo nájomca pozemku, na ktorom sa nachádza drevina, povinný sa o ňu starať, najmä ju ošetrovať a udržiavať.</w:t>
            </w:r>
          </w:p>
        </w:tc>
        <w:tc>
          <w:tcPr>
            <w:tcW w:w="3427" w:type="dxa"/>
          </w:tcPr>
          <w:p w14:paraId="5F7440D4" w14:textId="5C4DD724" w:rsidR="00D27719" w:rsidRPr="00097F45" w:rsidRDefault="00D27719" w:rsidP="00D27719">
            <w:pPr>
              <w:pStyle w:val="Bezmezer"/>
              <w:rPr>
                <w:rStyle w:val="dn"/>
                <w:sz w:val="20"/>
                <w:szCs w:val="20"/>
                <w:u w:color="7F7F7F"/>
              </w:rPr>
            </w:pPr>
            <w:r w:rsidRPr="00097F45">
              <w:rPr>
                <w:rStyle w:val="dn"/>
                <w:sz w:val="20"/>
                <w:szCs w:val="20"/>
                <w:u w:color="7F7F7F"/>
              </w:rPr>
              <w:lastRenderedPageBreak/>
              <w:t>Investor berie na vedomie.</w:t>
            </w:r>
          </w:p>
        </w:tc>
      </w:tr>
      <w:tr w:rsidR="00D27719" w:rsidRPr="004D7EFD" w14:paraId="2F375DC0" w14:textId="77777777" w:rsidTr="00F23B47">
        <w:tc>
          <w:tcPr>
            <w:tcW w:w="6874" w:type="dxa"/>
          </w:tcPr>
          <w:p w14:paraId="1F5FCD2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2.10.2.</w:t>
            </w:r>
          </w:p>
          <w:p w14:paraId="22E6C07F" w14:textId="394EAF2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že dreviny bude potrebné odstrániť, v zmysle tohto zákona je potrebné o výrub drevín požiadať príslušný správny orgán (mestskú časť).</w:t>
            </w:r>
          </w:p>
        </w:tc>
        <w:tc>
          <w:tcPr>
            <w:tcW w:w="3427" w:type="dxa"/>
          </w:tcPr>
          <w:p w14:paraId="09738163" w14:textId="6AC60EBA"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46D92C5C" w14:textId="77777777" w:rsidTr="00F23B47">
        <w:tc>
          <w:tcPr>
            <w:tcW w:w="6874" w:type="dxa"/>
          </w:tcPr>
          <w:p w14:paraId="6EDCEF6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2.10.3.</w:t>
            </w:r>
          </w:p>
          <w:p w14:paraId="7A145DB9" w14:textId="2CD8306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existujúcej zeleni je vlastník, správca alebo nájomca pozemku povinný chrániť zeleň v súlade s normou STN 83 7010 Ochrana prírody. Ošetrenie, udržiavanie a ochrana stromovej vegetácie.</w:t>
            </w:r>
          </w:p>
        </w:tc>
        <w:tc>
          <w:tcPr>
            <w:tcW w:w="3427" w:type="dxa"/>
          </w:tcPr>
          <w:p w14:paraId="7A5C6D47" w14:textId="6CC225D6"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C588175" w14:textId="77777777" w:rsidTr="00F23B47">
        <w:tc>
          <w:tcPr>
            <w:tcW w:w="6874" w:type="dxa"/>
          </w:tcPr>
          <w:p w14:paraId="6FE9A9A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2.10.4.</w:t>
            </w:r>
          </w:p>
          <w:p w14:paraId="1487B119" w14:textId="721EA50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Výkopové práce sa podľa STN 83 7010 nesmú vykonávať v koreňovom priestore. Ak to vo výnimočných prípadoch nie je možné zabezpečiť, musí sa výkop vykonávať ručne a nesmie sa viesť bližšie ako 2,5 m od päty kmeňa, pri hĺbení výkopov sa nesmú prerušiť korene hrubšie ako 3 cm.</w:t>
            </w:r>
          </w:p>
        </w:tc>
        <w:tc>
          <w:tcPr>
            <w:tcW w:w="3427" w:type="dxa"/>
          </w:tcPr>
          <w:p w14:paraId="34A1C03C" w14:textId="73368A80"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097BCDC5" w14:textId="77777777" w:rsidTr="00F23B47">
        <w:tc>
          <w:tcPr>
            <w:tcW w:w="6874" w:type="dxa"/>
          </w:tcPr>
          <w:p w14:paraId="6E83014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2.10.5.</w:t>
            </w:r>
          </w:p>
          <w:p w14:paraId="2A6B402B" w14:textId="0EDF93B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Vlastník, správca alebo nájomca pozemku je povinný udržiavať svoje nehnuteľnosti a ich okolie, v čistote a poriadku tak, aby nečistota z nich nebola zanášaná na verejné priestranstvo a aby svojím stavom nenarúšali vzhľad mestskej časti a životného prostredia a neohrozovali bezpečnosť a zdravie občanov v zmysle § 5 ods. VZN MČ Bratislava-Ružinov č. 14/2016 o dodržiavaní čistoty a poriadku na území Mestskej časti Bratislava-Ružinov.</w:t>
            </w:r>
          </w:p>
        </w:tc>
        <w:tc>
          <w:tcPr>
            <w:tcW w:w="3427" w:type="dxa"/>
          </w:tcPr>
          <w:p w14:paraId="6F898337" w14:textId="1E61E522"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675F1998" w14:textId="77777777" w:rsidTr="00F23B47">
        <w:tc>
          <w:tcPr>
            <w:tcW w:w="6874" w:type="dxa"/>
          </w:tcPr>
          <w:p w14:paraId="46F9927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2.10.6.</w:t>
            </w:r>
          </w:p>
          <w:p w14:paraId="6D91AA8C" w14:textId="6F7572F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stavebných prác je potrebné zapracovať opatrenia „Stratégie adaptácie SR na nepriaznivé dôsledky zmeny klímy“ schválený uznesením vlády SR č. 148/2014 v ďalšom stupni P D pre územné konanie. Dažďové vody riešiť do vsakovacích objektov nie do verejnej kanalizácie.</w:t>
            </w:r>
          </w:p>
        </w:tc>
        <w:tc>
          <w:tcPr>
            <w:tcW w:w="3427" w:type="dxa"/>
          </w:tcPr>
          <w:p w14:paraId="0848AE9B" w14:textId="21E07244"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591E5AF3" w14:textId="77777777" w:rsidTr="00F23B47">
        <w:tc>
          <w:tcPr>
            <w:tcW w:w="6874" w:type="dxa"/>
          </w:tcPr>
          <w:p w14:paraId="75511B1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2.10.7.</w:t>
            </w:r>
          </w:p>
          <w:p w14:paraId="4665B948" w14:textId="4388729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Do náhradnej výsadby žiadame zaradiť dreviny a krovitý porast odolný voči klimatickým zmenám s prihliadnutím na urbánne prostredie, environmentálne, estetické funkcie a podmienky stanovišťa.</w:t>
            </w:r>
          </w:p>
        </w:tc>
        <w:tc>
          <w:tcPr>
            <w:tcW w:w="3427" w:type="dxa"/>
          </w:tcPr>
          <w:p w14:paraId="4781C98F" w14:textId="3A8C5752" w:rsidR="00D27719" w:rsidRPr="00097F45" w:rsidRDefault="00D27719" w:rsidP="00D27719">
            <w:pPr>
              <w:pStyle w:val="Bezmezer"/>
              <w:rPr>
                <w:rStyle w:val="dn"/>
                <w:sz w:val="20"/>
                <w:szCs w:val="20"/>
                <w:u w:color="7F7F7F"/>
              </w:rPr>
            </w:pPr>
            <w:r w:rsidRPr="00097F45">
              <w:rPr>
                <w:rStyle w:val="dn"/>
                <w:sz w:val="20"/>
                <w:szCs w:val="20"/>
                <w:u w:color="7F7F7F"/>
              </w:rPr>
              <w:t xml:space="preserve">Splnené – je zapracované v  dokumentácii DSP. </w:t>
            </w:r>
          </w:p>
        </w:tc>
      </w:tr>
      <w:tr w:rsidR="00D27719" w:rsidRPr="004D7EFD" w14:paraId="7197C204" w14:textId="77777777" w:rsidTr="00F23B47">
        <w:tc>
          <w:tcPr>
            <w:tcW w:w="6874" w:type="dxa"/>
          </w:tcPr>
          <w:p w14:paraId="3422452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2.11.</w:t>
            </w:r>
          </w:p>
          <w:p w14:paraId="08003307"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Železnice Slovenskej republiky. Oblastné riaditeľstvo Trnava - vyjadrenie k projektovej dokumentácii č. 05746/2022/OR TT/SŽTS-2 zo dňa 19.04.2022 </w:t>
            </w:r>
          </w:p>
          <w:p w14:paraId="7C93FA9C" w14:textId="0E9BBF2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2.11.1. Bez podmienok.</w:t>
            </w:r>
          </w:p>
        </w:tc>
        <w:tc>
          <w:tcPr>
            <w:tcW w:w="3427" w:type="dxa"/>
          </w:tcPr>
          <w:p w14:paraId="540226CF" w14:textId="42E8FEA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00EE550" w14:textId="77777777" w:rsidTr="00F23B47">
        <w:tc>
          <w:tcPr>
            <w:tcW w:w="6874" w:type="dxa"/>
          </w:tcPr>
          <w:p w14:paraId="580C72CE"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2.12.</w:t>
            </w:r>
          </w:p>
          <w:p w14:paraId="709D35B4"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Regionálny úrad verejného zdravotníctva Bratislava hlavné mesto so sídlom v Bratislave - záväzné stanovisko k projektovej dokumentácii pre územné rozhodnutie Č. </w:t>
            </w:r>
            <w:proofErr w:type="spellStart"/>
            <w:r w:rsidRPr="004D7EFD">
              <w:rPr>
                <w:rStyle w:val="dn"/>
                <w:rFonts w:cs="Arial"/>
                <w:b/>
                <w:bCs/>
                <w:sz w:val="17"/>
                <w:szCs w:val="17"/>
                <w:u w:color="7F7F7F"/>
              </w:rPr>
              <w:t>OHŽPaZ</w:t>
            </w:r>
            <w:proofErr w:type="spellEnd"/>
            <w:r w:rsidRPr="004D7EFD">
              <w:rPr>
                <w:rStyle w:val="dn"/>
                <w:rFonts w:cs="Arial"/>
                <w:b/>
                <w:bCs/>
                <w:sz w:val="17"/>
                <w:szCs w:val="17"/>
                <w:u w:color="7F7F7F"/>
              </w:rPr>
              <w:t>/1923/2023 zo dňa 21.02.2023</w:t>
            </w:r>
          </w:p>
          <w:p w14:paraId="5A2237A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2.12.1.</w:t>
            </w:r>
          </w:p>
          <w:p w14:paraId="65FB0617" w14:textId="6DBE8FE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Rešpektovať závery Akustickej štúdie (spracovateľ: VALERON </w:t>
            </w:r>
            <w:proofErr w:type="spellStart"/>
            <w:r w:rsidRPr="004D7EFD">
              <w:rPr>
                <w:rStyle w:val="dn"/>
                <w:rFonts w:cs="Arial"/>
                <w:sz w:val="17"/>
                <w:szCs w:val="17"/>
                <w:u w:color="7F7F7F"/>
              </w:rPr>
              <w:t>Enviro</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Consulting</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s.r.o</w:t>
            </w:r>
            <w:proofErr w:type="spellEnd"/>
            <w:r w:rsidRPr="004D7EFD">
              <w:rPr>
                <w:rStyle w:val="dn"/>
                <w:rFonts w:cs="Arial"/>
                <w:sz w:val="17"/>
                <w:szCs w:val="17"/>
                <w:u w:color="7F7F7F"/>
              </w:rPr>
              <w:t xml:space="preserve">., Stará Vajnorská 8, 831 04 Bratislava - Ing. Pavol </w:t>
            </w:r>
            <w:proofErr w:type="spellStart"/>
            <w:r w:rsidRPr="004D7EFD">
              <w:rPr>
                <w:rStyle w:val="dn"/>
                <w:rFonts w:cs="Arial"/>
                <w:sz w:val="17"/>
                <w:szCs w:val="17"/>
                <w:u w:color="7F7F7F"/>
              </w:rPr>
              <w:t>Achberger</w:t>
            </w:r>
            <w:proofErr w:type="spellEnd"/>
            <w:r w:rsidRPr="004D7EFD">
              <w:rPr>
                <w:rStyle w:val="dn"/>
                <w:rFonts w:cs="Arial"/>
                <w:sz w:val="17"/>
                <w:szCs w:val="17"/>
                <w:u w:color="7F7F7F"/>
              </w:rPr>
              <w:t>, zo dňa 29.11.2022, zn.: 22oe00166 AS), t. j. technické vyhotovenie navrhovanej stavby (nepriezvučnosť obvodového plášťa, zasklenie) riešiť podľa požiadaviek vyhlášky MZ SR Č. 549/2007 Z. z., ktorou sa ustanovujú podrobnosti o prípustných hodnotách hluku, infrazvuku a vibrácií a o požiadavkách na objektivizáciu hluku, infrazvuku a vibrácií v životnom prostredí v znení neskorších predpisov.</w:t>
            </w:r>
          </w:p>
        </w:tc>
        <w:tc>
          <w:tcPr>
            <w:tcW w:w="3427" w:type="dxa"/>
          </w:tcPr>
          <w:p w14:paraId="6A259D42" w14:textId="65168238"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0A60E836" w14:textId="77777777" w:rsidTr="00F23B47">
        <w:tc>
          <w:tcPr>
            <w:tcW w:w="6874" w:type="dxa"/>
          </w:tcPr>
          <w:p w14:paraId="2BE573A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2.12.2.</w:t>
            </w:r>
          </w:p>
          <w:p w14:paraId="167FFCF7" w14:textId="1C93630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Vo všetkých hlukom exponovaných obytných miestnostiach zabezpečiť výmenu vzduchu bez nutnosti otvárania okien (25m3/osoba/hod.) v súlade s požiadavkami vyhl. MZ SR č. 259/2008 Z. z. o podrobnostiach o požiadavkách na vnútorné prostredie budov a o minimálnych požiadavkách na byty nižšieho štandardu a na ubytovacie zariadenia v znení neskorších predpisov.</w:t>
            </w:r>
          </w:p>
        </w:tc>
        <w:tc>
          <w:tcPr>
            <w:tcW w:w="3427" w:type="dxa"/>
          </w:tcPr>
          <w:p w14:paraId="47184D79" w14:textId="535E2704"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7360C184" w14:textId="77777777" w:rsidTr="00F23B47">
        <w:tc>
          <w:tcPr>
            <w:tcW w:w="6874" w:type="dxa"/>
          </w:tcPr>
          <w:p w14:paraId="61C34DB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2.12.3.</w:t>
            </w:r>
          </w:p>
          <w:p w14:paraId="42B91D82" w14:textId="1C8A3EF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Zabezpečiť potrebnú vzduchovú nepriezvučnosť deliacich konštrukcií medzi jednotlivými bytmi a bytovými a nebytovými priestormi podľa požiadaviek STN 73 0532 Hodnotenie zvukovo izolačných vlastností budov a stavebných konštrukcií.</w:t>
            </w:r>
          </w:p>
        </w:tc>
        <w:tc>
          <w:tcPr>
            <w:tcW w:w="3427" w:type="dxa"/>
          </w:tcPr>
          <w:p w14:paraId="52ADDF6A" w14:textId="7FC40084"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6E917616" w14:textId="77777777" w:rsidTr="00F23B47">
        <w:tc>
          <w:tcPr>
            <w:tcW w:w="6874" w:type="dxa"/>
          </w:tcPr>
          <w:p w14:paraId="3093193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2.12.4.</w:t>
            </w:r>
          </w:p>
          <w:p w14:paraId="163A725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Ku kolaudačnému konaniu predložiť:</w:t>
            </w:r>
          </w:p>
          <w:p w14:paraId="5B40A7D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w:t>
            </w:r>
          </w:p>
          <w:p w14:paraId="5A743DE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Protokol z laboratórneho rozboru vzorky pitnej vody z predmetnej stavby, výsledky ktorého preukážu súlad s požiadavkami Vyhl. MZ SR č. 247/2017 Z. z., ktorou sa ustanovujú podrobnosti o kvalite pitnej vody, kontrole kvality pitnej vody, programe monitorovania a manažmente rizík pri zásobovaní pitnou vodou v znení neskorších predpisov.</w:t>
            </w:r>
          </w:p>
          <w:p w14:paraId="3877630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w:t>
            </w:r>
          </w:p>
          <w:p w14:paraId="571E6EB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Protokol z objektívneho merania hluku, výsledky ktorého preukážu, že hluk z vnútorných a vonkajších zdrojov (TZB, doprava) nebude negatívne vplývať na chránené vnútorné prostredie podľa vyhlášky MZ SR č. 549/2007 Z. z.,</w:t>
            </w:r>
          </w:p>
          <w:p w14:paraId="458A294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c.</w:t>
            </w:r>
          </w:p>
          <w:p w14:paraId="61ECE740" w14:textId="605EC84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Protokol z merania </w:t>
            </w:r>
            <w:proofErr w:type="spellStart"/>
            <w:r w:rsidRPr="004D7EFD">
              <w:rPr>
                <w:rStyle w:val="dn"/>
                <w:rFonts w:cs="Arial"/>
                <w:sz w:val="17"/>
                <w:szCs w:val="17"/>
                <w:u w:color="7F7F7F"/>
              </w:rPr>
              <w:t>zvukoizolačných</w:t>
            </w:r>
            <w:proofErr w:type="spellEnd"/>
            <w:r w:rsidRPr="004D7EFD">
              <w:rPr>
                <w:rStyle w:val="dn"/>
                <w:rFonts w:cs="Arial"/>
                <w:sz w:val="17"/>
                <w:szCs w:val="17"/>
                <w:u w:color="7F7F7F"/>
              </w:rPr>
              <w:t xml:space="preserve"> vlastností deliacich konštrukcií medzi bytovými a nebytovými priestormi podľa STN 73 0532.</w:t>
            </w:r>
          </w:p>
        </w:tc>
        <w:tc>
          <w:tcPr>
            <w:tcW w:w="3427" w:type="dxa"/>
          </w:tcPr>
          <w:p w14:paraId="58707DA8" w14:textId="62220EF9"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8F883A8" w14:textId="77777777" w:rsidTr="00F23B47">
        <w:tc>
          <w:tcPr>
            <w:tcW w:w="6874" w:type="dxa"/>
          </w:tcPr>
          <w:p w14:paraId="26563B99"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2.13.</w:t>
            </w:r>
          </w:p>
          <w:p w14:paraId="5539160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lastRenderedPageBreak/>
              <w:t>Krajský pamiatkový úrad Bratislava - záväzné stanovisko k projektovej dokumentácii pre územné rozhodnutie č. KPUBA-2022/113 82-2/4173 5/PRA zo dňa 16.05.2022</w:t>
            </w:r>
          </w:p>
          <w:p w14:paraId="0A0FD6C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2.13.1.</w:t>
            </w:r>
          </w:p>
          <w:p w14:paraId="5D6C24F3" w14:textId="1CAF52E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architektonického nálezu nálezca alebo osoba zodpovedná za vykonávanie prác podľa § 40 ods. 2 a 3 pamiatkového zákona bezodkladne oznámi nález KPU BA a nález ponechá bez zmeny až do obhliadky KPU BA alebo ním poverenou odborne spôsobilou osobou.</w:t>
            </w:r>
          </w:p>
        </w:tc>
        <w:tc>
          <w:tcPr>
            <w:tcW w:w="3427" w:type="dxa"/>
          </w:tcPr>
          <w:p w14:paraId="18D25AF7" w14:textId="474EA7E7" w:rsidR="00D27719" w:rsidRPr="00097F45" w:rsidRDefault="00D27719" w:rsidP="00D27719">
            <w:pPr>
              <w:pStyle w:val="Bezmezer"/>
              <w:rPr>
                <w:rStyle w:val="dn"/>
                <w:sz w:val="20"/>
                <w:szCs w:val="20"/>
                <w:u w:color="7F7F7F"/>
              </w:rPr>
            </w:pPr>
            <w:r w:rsidRPr="00097F45">
              <w:rPr>
                <w:rStyle w:val="dn"/>
                <w:sz w:val="20"/>
                <w:szCs w:val="20"/>
                <w:u w:color="7F7F7F"/>
              </w:rPr>
              <w:lastRenderedPageBreak/>
              <w:t>Investor berie na vedomie.</w:t>
            </w:r>
          </w:p>
        </w:tc>
      </w:tr>
      <w:tr w:rsidR="00D27719" w:rsidRPr="004D7EFD" w14:paraId="64224936" w14:textId="77777777" w:rsidTr="00F23B47">
        <w:tc>
          <w:tcPr>
            <w:tcW w:w="6874" w:type="dxa"/>
          </w:tcPr>
          <w:p w14:paraId="6103F12A"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2.14.</w:t>
            </w:r>
          </w:p>
          <w:p w14:paraId="6F47CE7E"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Hasičský a záchranný útvar Hlavného mesta SR Bratislavy - záväzné stanovisko k projektovej dokumentácii pre územné rozhodnutie č. HZUBA3-2022/0013 3 2- 002 zo dňa 17.06.2022</w:t>
            </w:r>
          </w:p>
          <w:p w14:paraId="30C9A9B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2.14.1.</w:t>
            </w:r>
          </w:p>
          <w:p w14:paraId="76D06DF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p w14:paraId="50DF9A46" w14:textId="43819C24" w:rsidR="00D27719" w:rsidRPr="004D7EFD" w:rsidRDefault="00D27719" w:rsidP="00D27719">
            <w:pPr>
              <w:pStyle w:val="Bezmezer"/>
              <w:rPr>
                <w:rStyle w:val="dn"/>
                <w:rFonts w:cs="Arial"/>
                <w:sz w:val="17"/>
                <w:szCs w:val="17"/>
                <w:u w:color="7F7F7F"/>
              </w:rPr>
            </w:pPr>
          </w:p>
        </w:tc>
        <w:tc>
          <w:tcPr>
            <w:tcW w:w="3427" w:type="dxa"/>
          </w:tcPr>
          <w:p w14:paraId="2D2E4BE5" w14:textId="62FC1453"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DB654F2" w14:textId="77777777" w:rsidTr="00F23B47">
        <w:tc>
          <w:tcPr>
            <w:tcW w:w="6874" w:type="dxa"/>
          </w:tcPr>
          <w:p w14:paraId="0FC3B75B"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2.15.</w:t>
            </w:r>
          </w:p>
          <w:p w14:paraId="625DDD72"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Okresný úrad Bratislava, odbor starostlivosti o životné prostredie, oddelenie ochrany prírody a vybraných zložiek životného prostredia, orgán štátnej vodnej správy - záväzné stanovisko k projektovej dokumentácii pre územné rozhodnutie č. OU-BA-OSZP3-2022/161888-002 zo dňa 11.10,2022</w:t>
            </w:r>
          </w:p>
          <w:p w14:paraId="460551E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2.15.1</w:t>
            </w:r>
          </w:p>
          <w:p w14:paraId="125F7F3A" w14:textId="5522FB0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Preložka verejnej kanalizácie (Banšelova ul.), predĺženie verejnej kanalizácie (Terchovská </w:t>
            </w:r>
            <w:proofErr w:type="spellStart"/>
            <w:r w:rsidRPr="004D7EFD">
              <w:rPr>
                <w:rStyle w:val="dn"/>
                <w:rFonts w:cs="Arial"/>
                <w:sz w:val="17"/>
                <w:szCs w:val="17"/>
                <w:u w:color="7F7F7F"/>
              </w:rPr>
              <w:t>uL</w:t>
            </w:r>
            <w:proofErr w:type="spellEnd"/>
            <w:r w:rsidRPr="004D7EFD">
              <w:rPr>
                <w:rStyle w:val="dn"/>
                <w:rFonts w:cs="Arial"/>
                <w:sz w:val="17"/>
                <w:szCs w:val="17"/>
                <w:u w:color="7F7F7F"/>
              </w:rPr>
              <w:t xml:space="preserve">), areálová splašková kanalizácia a prípojka splaškovej kanalizácie DN 300, studňa, zaolejovaná dažďová kanalizácia, ORL a </w:t>
            </w:r>
            <w:proofErr w:type="spellStart"/>
            <w:r w:rsidRPr="004D7EFD">
              <w:rPr>
                <w:rStyle w:val="dn"/>
                <w:rFonts w:cs="Arial"/>
                <w:sz w:val="17"/>
                <w:szCs w:val="17"/>
                <w:u w:color="7F7F7F"/>
              </w:rPr>
              <w:t>vsakovací</w:t>
            </w:r>
            <w:proofErr w:type="spellEnd"/>
            <w:r w:rsidRPr="004D7EFD">
              <w:rPr>
                <w:rStyle w:val="dn"/>
                <w:rFonts w:cs="Arial"/>
                <w:sz w:val="17"/>
                <w:szCs w:val="17"/>
                <w:u w:color="7F7F7F"/>
              </w:rPr>
              <w:t xml:space="preserve"> systém, kam sú zaústené prečistené dažďové vody z parkovísk a spevnených plôch, sú podľa § 52 vodného zákona vodné stavby. Na ich uskutočnenie je potrebné povolenie orgánu štátnej vodnej správy podľa § 26 vodného zákona.</w:t>
            </w:r>
          </w:p>
        </w:tc>
        <w:tc>
          <w:tcPr>
            <w:tcW w:w="3427" w:type="dxa"/>
          </w:tcPr>
          <w:p w14:paraId="74A0890B" w14:textId="13FDA3AB"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689F328" w14:textId="77777777" w:rsidTr="00F23B47">
        <w:tc>
          <w:tcPr>
            <w:tcW w:w="6874" w:type="dxa"/>
          </w:tcPr>
          <w:p w14:paraId="0A6AE31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2.15.2</w:t>
            </w:r>
          </w:p>
          <w:p w14:paraId="66E59BC2" w14:textId="419649D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 vypúšťanie dažďových vôd do podzemných vôd (</w:t>
            </w:r>
            <w:proofErr w:type="spellStart"/>
            <w:r w:rsidRPr="004D7EFD">
              <w:rPr>
                <w:rStyle w:val="dn"/>
                <w:rFonts w:cs="Arial"/>
                <w:sz w:val="17"/>
                <w:szCs w:val="17"/>
                <w:u w:color="7F7F7F"/>
              </w:rPr>
              <w:t>vsaky</w:t>
            </w:r>
            <w:proofErr w:type="spellEnd"/>
            <w:r w:rsidRPr="004D7EFD">
              <w:rPr>
                <w:rStyle w:val="dn"/>
                <w:rFonts w:cs="Arial"/>
                <w:sz w:val="17"/>
                <w:szCs w:val="17"/>
                <w:u w:color="7F7F7F"/>
              </w:rPr>
              <w:t>) je potrebné povolenie orgánu štátnej vodnej správy podľa § 21 vodného zákona. Tunajší úrad ho vydáva na žiadosť podanú súčasne so žiadosťou o vodoprávne povolenie.</w:t>
            </w:r>
          </w:p>
        </w:tc>
        <w:tc>
          <w:tcPr>
            <w:tcW w:w="3427" w:type="dxa"/>
          </w:tcPr>
          <w:p w14:paraId="11954522" w14:textId="0F76F24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4F5882B" w14:textId="77777777" w:rsidTr="00F23B47">
        <w:tc>
          <w:tcPr>
            <w:tcW w:w="6874" w:type="dxa"/>
          </w:tcPr>
          <w:p w14:paraId="3AAB749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2.15.3</w:t>
            </w:r>
          </w:p>
          <w:p w14:paraId="15421C27" w14:textId="5EA3D9D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Dažďovú kanalizáciu je potrebné vzhľadom na súčasnú extrémnu výdatnosť dažďov dimenzovať na väčšiu intenzitu dažďa (244,4 l.s-1.ha-1).</w:t>
            </w:r>
          </w:p>
        </w:tc>
        <w:tc>
          <w:tcPr>
            <w:tcW w:w="3427" w:type="dxa"/>
          </w:tcPr>
          <w:p w14:paraId="243EB6BF" w14:textId="46A2BFE7"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630186FA" w14:textId="77777777" w:rsidTr="00F23B47">
        <w:tc>
          <w:tcPr>
            <w:tcW w:w="6874" w:type="dxa"/>
            <w:shd w:val="clear" w:color="auto" w:fill="F2F2F2" w:themeFill="background1" w:themeFillShade="F2"/>
          </w:tcPr>
          <w:p w14:paraId="68AA517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2.15.4</w:t>
            </w:r>
          </w:p>
          <w:p w14:paraId="2A7597BD" w14:textId="690349A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Konštrukcia parkoviska a spevnených plôch zo </w:t>
            </w:r>
            <w:proofErr w:type="spellStart"/>
            <w:r w:rsidRPr="004D7EFD">
              <w:rPr>
                <w:rStyle w:val="dn"/>
                <w:rFonts w:cs="Arial"/>
                <w:sz w:val="17"/>
                <w:szCs w:val="17"/>
                <w:u w:color="7F7F7F"/>
              </w:rPr>
              <w:t>zatrávňovacích</w:t>
            </w:r>
            <w:proofErr w:type="spellEnd"/>
            <w:r w:rsidRPr="004D7EFD">
              <w:rPr>
                <w:rStyle w:val="dn"/>
                <w:rFonts w:cs="Arial"/>
                <w:sz w:val="17"/>
                <w:szCs w:val="17"/>
                <w:u w:color="7F7F7F"/>
              </w:rPr>
              <w:t xml:space="preserve"> tvárnic je z hľadiska ochrany podzemných vôd nevhodná.</w:t>
            </w:r>
          </w:p>
        </w:tc>
        <w:tc>
          <w:tcPr>
            <w:tcW w:w="3427" w:type="dxa"/>
            <w:shd w:val="clear" w:color="auto" w:fill="F2F2F2" w:themeFill="background1" w:themeFillShade="F2"/>
          </w:tcPr>
          <w:p w14:paraId="7C4AF763" w14:textId="7E286C83" w:rsidR="00D27719" w:rsidRPr="00097F45" w:rsidRDefault="00D27719" w:rsidP="00D27719">
            <w:pPr>
              <w:pStyle w:val="Bezmezer"/>
              <w:rPr>
                <w:rStyle w:val="dn"/>
                <w:sz w:val="20"/>
                <w:szCs w:val="20"/>
                <w:u w:color="7F7F7F"/>
              </w:rPr>
            </w:pPr>
            <w:r w:rsidRPr="00097F45">
              <w:rPr>
                <w:rStyle w:val="dn"/>
                <w:sz w:val="20"/>
                <w:szCs w:val="20"/>
                <w:u w:color="7F7F7F"/>
              </w:rPr>
              <w:t>Parkovacie plochy sú riešené z drenážnej dlažby.</w:t>
            </w:r>
          </w:p>
        </w:tc>
      </w:tr>
      <w:tr w:rsidR="00D27719" w:rsidRPr="004D7EFD" w14:paraId="56CB77C1" w14:textId="77777777" w:rsidTr="00F23B47">
        <w:tc>
          <w:tcPr>
            <w:tcW w:w="6874" w:type="dxa"/>
          </w:tcPr>
          <w:p w14:paraId="2DDB1A6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2.15.5</w:t>
            </w:r>
          </w:p>
          <w:p w14:paraId="4CA401F5" w14:textId="4990A21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 žiadosti o vodoprávne povolenie predložiť vyjadrenie SVP, š. p. - Povodie Dunaja, OZ, spolu s hydrogeologickým posudkom k odvádzaniu vôd z povrchového odtoku do podzemných vôd.</w:t>
            </w:r>
          </w:p>
        </w:tc>
        <w:tc>
          <w:tcPr>
            <w:tcW w:w="3427" w:type="dxa"/>
          </w:tcPr>
          <w:p w14:paraId="4AEBE560" w14:textId="526B2FE5"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1A45359" w14:textId="77777777" w:rsidTr="00F23B47">
        <w:tc>
          <w:tcPr>
            <w:tcW w:w="6874" w:type="dxa"/>
          </w:tcPr>
          <w:p w14:paraId="7B89221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2.15.6</w:t>
            </w:r>
          </w:p>
          <w:p w14:paraId="56BE05D2" w14:textId="56EE8DF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 žiadosti o vodoprávne povolenie predložiť vyjadrenie BVS, a.s..</w:t>
            </w:r>
          </w:p>
        </w:tc>
        <w:tc>
          <w:tcPr>
            <w:tcW w:w="3427" w:type="dxa"/>
          </w:tcPr>
          <w:p w14:paraId="52F239E8" w14:textId="574B5713"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FC503D1" w14:textId="77777777" w:rsidTr="00F23B47">
        <w:tc>
          <w:tcPr>
            <w:tcW w:w="6874" w:type="dxa"/>
          </w:tcPr>
          <w:p w14:paraId="2FBCEEC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2.15.7</w:t>
            </w:r>
          </w:p>
          <w:p w14:paraId="081E3D8D" w14:textId="7E21048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Jestvujúce inžinierske siete musia byť pred zahájením stavby zamerané a vytýčené.</w:t>
            </w:r>
          </w:p>
        </w:tc>
        <w:tc>
          <w:tcPr>
            <w:tcW w:w="3427" w:type="dxa"/>
          </w:tcPr>
          <w:p w14:paraId="0B2BF0E4" w14:textId="08909B29"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CC196BC" w14:textId="77777777" w:rsidTr="00F23B47">
        <w:tc>
          <w:tcPr>
            <w:tcW w:w="6874" w:type="dxa"/>
          </w:tcPr>
          <w:p w14:paraId="743E9461"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2.16.</w:t>
            </w:r>
          </w:p>
          <w:p w14:paraId="1FCF3A1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Okresný úrad Bratislava, odbor starostlivosti o životné prostredie, oddelenie ochrany prírody a vybraných zložiek životného prostredia, orgán ochrany prírody a krajiny - záväzné stanovisko k projektovej dokumentácii pre územné rozhodnutie č. QU-BA-OSZP3-2023/03 9420-004 zo dňa 13.04.2023</w:t>
            </w:r>
          </w:p>
          <w:p w14:paraId="6BF51B2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2.16.1</w:t>
            </w:r>
          </w:p>
          <w:p w14:paraId="34302A1D" w14:textId="351FEFA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Aktualizovať „Dendrologický posudok Bytový súbor Terchovská, Bratislava“, ktorý bol zhotovený firmou </w:t>
            </w:r>
            <w:proofErr w:type="spellStart"/>
            <w:r w:rsidRPr="004D7EFD">
              <w:rPr>
                <w:rStyle w:val="dn"/>
                <w:rFonts w:cs="Arial"/>
                <w:sz w:val="17"/>
                <w:szCs w:val="17"/>
                <w:u w:color="7F7F7F"/>
              </w:rPr>
              <w:t>Envilution</w:t>
            </w:r>
            <w:proofErr w:type="spellEnd"/>
            <w:r w:rsidRPr="004D7EFD">
              <w:rPr>
                <w:rStyle w:val="dn"/>
                <w:rFonts w:cs="Arial"/>
                <w:sz w:val="17"/>
                <w:szCs w:val="17"/>
                <w:u w:color="7F7F7F"/>
              </w:rPr>
              <w:t>, s. r. o., 20. mája 2021 s platnosťou 6 mesiacov odo dňa spracovania.</w:t>
            </w:r>
          </w:p>
        </w:tc>
        <w:tc>
          <w:tcPr>
            <w:tcW w:w="3427" w:type="dxa"/>
          </w:tcPr>
          <w:p w14:paraId="36CC756D" w14:textId="7CF3651F" w:rsidR="00D27719" w:rsidRPr="00097F45" w:rsidRDefault="00D27719" w:rsidP="00D27719">
            <w:pPr>
              <w:pStyle w:val="Bezmezer"/>
              <w:rPr>
                <w:rStyle w:val="dn"/>
                <w:sz w:val="20"/>
                <w:szCs w:val="20"/>
                <w:u w:color="7F7F7F"/>
              </w:rPr>
            </w:pPr>
            <w:r w:rsidRPr="00097F45">
              <w:rPr>
                <w:rStyle w:val="dn"/>
                <w:sz w:val="20"/>
                <w:szCs w:val="20"/>
                <w:u w:color="7F7F7F"/>
              </w:rPr>
              <w:t>Spracované v rámci samostatného výrubového konania.</w:t>
            </w:r>
          </w:p>
        </w:tc>
      </w:tr>
      <w:tr w:rsidR="00D27719" w:rsidRPr="004D7EFD" w14:paraId="38DDB83D" w14:textId="77777777" w:rsidTr="00F23B47">
        <w:tc>
          <w:tcPr>
            <w:tcW w:w="6874" w:type="dxa"/>
          </w:tcPr>
          <w:p w14:paraId="27ED4E3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2.16.2</w:t>
            </w:r>
          </w:p>
          <w:p w14:paraId="09C096B9" w14:textId="47627E5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Do DÚR doplniť návrhy pre splnenie podmienok č. 5, 6, 7, 11 a 14 z rozhodnutia zo zisťovacieho konania k navrhovanej činnosti „Bytový dom Terchovská“ č. OU-BA-OSZP3-2023/030108-021 z 21. 02. 2023, právoplatného 13. 03. 2023, týkajúcich sa umiestnenia jednotlivých stavebných objektov, zapracovať ich najmä do SO 910 Sadové úpravy Bytový dom (BD) a SO 920 Sadové úpravy Dotknuté územie (DÚ), ostatné riešiť v dokumentácii pre stavebné povolenie na Stavbu (ďalej len „DSP“).</w:t>
            </w:r>
          </w:p>
        </w:tc>
        <w:tc>
          <w:tcPr>
            <w:tcW w:w="3427" w:type="dxa"/>
          </w:tcPr>
          <w:p w14:paraId="3C62E450" w14:textId="7E120317" w:rsidR="00D27719" w:rsidRPr="00097F45" w:rsidRDefault="004F0946"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B7ACE35" w14:textId="77777777" w:rsidTr="00F23B47">
        <w:tc>
          <w:tcPr>
            <w:tcW w:w="6874" w:type="dxa"/>
            <w:shd w:val="clear" w:color="auto" w:fill="F2F2F2" w:themeFill="background1" w:themeFillShade="F2"/>
          </w:tcPr>
          <w:p w14:paraId="23E7FDC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2.16.3</w:t>
            </w:r>
          </w:p>
          <w:p w14:paraId="2CF1DA92" w14:textId="15FF20F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Špecifikovať dreviny podľa aktualizovaného Dendrologického posudku, ktoré z dôvodu uskutočnenia umiestňovanej Stavby stavebník navrhuje vyrúbať, ako aj tie, ktoré majú zostať zachované (minimálne č. 10,12, 14 a 18) alebo presadené (č. 34), a to v textovej i grafickej časti DÚR - v koordinačnom výkrese všetkých navrhovaných stavebných objektov a zameraných drevín.</w:t>
            </w:r>
          </w:p>
        </w:tc>
        <w:tc>
          <w:tcPr>
            <w:tcW w:w="3427" w:type="dxa"/>
            <w:shd w:val="clear" w:color="auto" w:fill="F2F2F2" w:themeFill="background1" w:themeFillShade="F2"/>
          </w:tcPr>
          <w:p w14:paraId="628B5DAA" w14:textId="77777777" w:rsidR="00097F45" w:rsidRPr="00097F45" w:rsidRDefault="00097F45" w:rsidP="00097F45">
            <w:pPr>
              <w:pStyle w:val="Bezmezer"/>
              <w:rPr>
                <w:rStyle w:val="dn"/>
                <w:sz w:val="20"/>
                <w:szCs w:val="20"/>
                <w:u w:color="7F7F7F"/>
              </w:rPr>
            </w:pPr>
            <w:r w:rsidRPr="00097F45">
              <w:rPr>
                <w:rStyle w:val="dn"/>
                <w:sz w:val="20"/>
                <w:szCs w:val="20"/>
                <w:u w:color="7F7F7F"/>
              </w:rPr>
              <w:t xml:space="preserve">Požiadavka na zachovanie stromov je splnená v súlade s výrubovým konaním takto: </w:t>
            </w:r>
          </w:p>
          <w:p w14:paraId="0A31CC91" w14:textId="77777777" w:rsidR="00097F45" w:rsidRPr="00097F45" w:rsidRDefault="00097F45" w:rsidP="00097F45">
            <w:pPr>
              <w:pStyle w:val="Bezmezer"/>
              <w:rPr>
                <w:rStyle w:val="dn"/>
                <w:sz w:val="20"/>
                <w:szCs w:val="20"/>
                <w:u w:color="7F7F7F"/>
              </w:rPr>
            </w:pPr>
          </w:p>
          <w:p w14:paraId="179538B3" w14:textId="4CCDB1FB" w:rsidR="00097F45" w:rsidRPr="00097F45" w:rsidRDefault="00097F45" w:rsidP="00097F45">
            <w:pPr>
              <w:pStyle w:val="Bezmezer"/>
              <w:rPr>
                <w:rStyle w:val="dn"/>
                <w:sz w:val="20"/>
                <w:szCs w:val="20"/>
                <w:u w:color="7F7F7F"/>
              </w:rPr>
            </w:pPr>
            <w:r w:rsidRPr="00097F45">
              <w:rPr>
                <w:rStyle w:val="dn"/>
                <w:sz w:val="20"/>
                <w:szCs w:val="20"/>
                <w:u w:color="7F7F7F"/>
              </w:rPr>
              <w:t>Hodnotné stromy v oblasti BD: zachované 1,2,10, presunuté č. 18.</w:t>
            </w:r>
          </w:p>
          <w:p w14:paraId="555AE7C8" w14:textId="5D52CEA0" w:rsidR="00D27719" w:rsidRPr="00097F45" w:rsidRDefault="00097F45" w:rsidP="00097F45">
            <w:pPr>
              <w:pStyle w:val="Bezmezer"/>
              <w:rPr>
                <w:rStyle w:val="dn"/>
                <w:sz w:val="20"/>
                <w:szCs w:val="20"/>
                <w:u w:color="7F7F7F"/>
              </w:rPr>
            </w:pPr>
            <w:r w:rsidRPr="00097F45">
              <w:rPr>
                <w:rStyle w:val="dn"/>
                <w:sz w:val="20"/>
                <w:szCs w:val="20"/>
                <w:u w:color="7F7F7F"/>
              </w:rPr>
              <w:t>Hodnotnejšie stromy v dotknutej oblasti DU: zachované č. 27, 19, 31, 32, 33, 34, presunuté č. 35, 49, 50.</w:t>
            </w:r>
          </w:p>
        </w:tc>
      </w:tr>
      <w:tr w:rsidR="00D27719" w:rsidRPr="004D7EFD" w14:paraId="46C5044C" w14:textId="77777777" w:rsidTr="00F23B47">
        <w:tc>
          <w:tcPr>
            <w:tcW w:w="6874" w:type="dxa"/>
          </w:tcPr>
          <w:p w14:paraId="37AE80E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2.16.4</w:t>
            </w:r>
          </w:p>
          <w:p w14:paraId="514585F8" w14:textId="3C92FCE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 prípade zachovávania drevín rastúcich na pozemkoch Stavby navrhnúť v DSP zabezpečenie ich ochrany v súlade s § 47 ods. 1 a 2 zákona č. 543/2002 Z. z. opatreniami podľa STN 83 7010 Ochrana prírody, Ošetrovanie, udržiavanie a ochrana stromovej vegetácie, časť 4. Poškodenie drevín a prevencia pred poškodením pri stavebných činnostiach a metodiky </w:t>
            </w:r>
            <w:proofErr w:type="spellStart"/>
            <w:r w:rsidRPr="004D7EFD">
              <w:rPr>
                <w:rStyle w:val="dn"/>
                <w:rFonts w:cs="Arial"/>
                <w:sz w:val="17"/>
                <w:szCs w:val="17"/>
                <w:u w:color="7F7F7F"/>
              </w:rPr>
              <w:t>Arboristický</w:t>
            </w:r>
            <w:proofErr w:type="spellEnd"/>
            <w:r w:rsidRPr="004D7EFD">
              <w:rPr>
                <w:rStyle w:val="dn"/>
                <w:rFonts w:cs="Arial"/>
                <w:sz w:val="17"/>
                <w:szCs w:val="17"/>
                <w:u w:color="7F7F7F"/>
              </w:rPr>
              <w:t xml:space="preserve"> štandard 2. Ochrana drevín pri stavebnej činnosti.</w:t>
            </w:r>
          </w:p>
        </w:tc>
        <w:tc>
          <w:tcPr>
            <w:tcW w:w="3427" w:type="dxa"/>
          </w:tcPr>
          <w:p w14:paraId="73315634" w14:textId="5E59E944"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611B85FB" w14:textId="77777777" w:rsidTr="00F23B47">
        <w:tc>
          <w:tcPr>
            <w:tcW w:w="6874" w:type="dxa"/>
          </w:tcPr>
          <w:p w14:paraId="62D41C7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2.16.5</w:t>
            </w:r>
          </w:p>
          <w:p w14:paraId="58B55FD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 vydanie súhlasu podľa § 47 ods. 3 a 5 zákona Č. 543/2002 Z. z. na výrub všetkých drevín (bez ohľadu na ich veľkostné parametre) okrem inváznych druhov, odôvodnený navrhovaným umiestnením Stavby, požiadať ešte pred vydaním územného rozhodnutia orgán ochrany prírody v pôsobnosti mestskej časti Bratislava - Ružinov a súčasne predložiť návrh primeranej náhradnej výsadby na pozemkoch výrubu a v areáli Bytového domu Terchovská zohľadňujúcej požiadavky uplatnené mestskou časťou Bratislava - Ružinov v zisťovacom konaní (podmienka č. 11 rozhodnutia zo zisťovacieho konania a stanovisko pod bodom 5.3).</w:t>
            </w:r>
          </w:p>
          <w:p w14:paraId="03AD366C" w14:textId="77777777" w:rsidR="00D27719" w:rsidRPr="004D7EFD" w:rsidRDefault="00D27719" w:rsidP="00D27719">
            <w:pPr>
              <w:pStyle w:val="Bezmezer"/>
              <w:rPr>
                <w:rStyle w:val="dn"/>
                <w:rFonts w:cs="Arial"/>
                <w:sz w:val="17"/>
                <w:szCs w:val="17"/>
                <w:u w:color="7F7F7F"/>
              </w:rPr>
            </w:pPr>
          </w:p>
          <w:p w14:paraId="4C0CB7EB" w14:textId="77777777" w:rsidR="00D27719" w:rsidRPr="004D7EFD" w:rsidRDefault="00D27719" w:rsidP="00D27719">
            <w:pPr>
              <w:pStyle w:val="Bezmezer"/>
              <w:rPr>
                <w:rStyle w:val="dn"/>
                <w:rFonts w:cs="Arial"/>
                <w:sz w:val="17"/>
                <w:szCs w:val="17"/>
                <w:u w:color="7F7F7F"/>
              </w:rPr>
            </w:pPr>
          </w:p>
          <w:p w14:paraId="40B49EF4" w14:textId="77777777" w:rsidR="00D27719" w:rsidRPr="004D7EFD" w:rsidRDefault="00D27719" w:rsidP="00D27719">
            <w:pPr>
              <w:pStyle w:val="Bezmezer"/>
              <w:rPr>
                <w:rStyle w:val="dn"/>
                <w:rFonts w:cs="Arial"/>
                <w:sz w:val="17"/>
                <w:szCs w:val="17"/>
                <w:u w:color="7F7F7F"/>
              </w:rPr>
            </w:pPr>
          </w:p>
          <w:p w14:paraId="58AF8297" w14:textId="77777777" w:rsidR="00D27719" w:rsidRPr="004D7EFD" w:rsidRDefault="00D27719" w:rsidP="00D27719">
            <w:pPr>
              <w:pStyle w:val="Bezmezer"/>
              <w:rPr>
                <w:rStyle w:val="dn"/>
                <w:rFonts w:cs="Arial"/>
                <w:sz w:val="17"/>
                <w:szCs w:val="17"/>
                <w:u w:color="7F7F7F"/>
              </w:rPr>
            </w:pPr>
          </w:p>
          <w:p w14:paraId="0F42B7BF" w14:textId="7E5405D2" w:rsidR="00D27719" w:rsidRPr="004D7EFD" w:rsidRDefault="00D27719" w:rsidP="00D27719">
            <w:pPr>
              <w:pStyle w:val="Bezmezer"/>
              <w:rPr>
                <w:rStyle w:val="dn"/>
                <w:rFonts w:cs="Arial"/>
                <w:sz w:val="17"/>
                <w:szCs w:val="17"/>
                <w:u w:color="7F7F7F"/>
              </w:rPr>
            </w:pPr>
          </w:p>
        </w:tc>
        <w:tc>
          <w:tcPr>
            <w:tcW w:w="3427" w:type="dxa"/>
          </w:tcPr>
          <w:p w14:paraId="0D8FCF97" w14:textId="10DAC366" w:rsidR="00D27719" w:rsidRPr="00097F45" w:rsidRDefault="00D27719" w:rsidP="00D27719">
            <w:pPr>
              <w:pStyle w:val="Bezmezer"/>
              <w:rPr>
                <w:rStyle w:val="dn"/>
                <w:sz w:val="20"/>
                <w:szCs w:val="20"/>
                <w:u w:color="7F7F7F"/>
              </w:rPr>
            </w:pPr>
            <w:r w:rsidRPr="00097F45">
              <w:rPr>
                <w:rStyle w:val="dn"/>
                <w:sz w:val="20"/>
                <w:szCs w:val="20"/>
                <w:u w:color="7F7F7F"/>
              </w:rPr>
              <w:t>Výrubové konanie prebehlo.</w:t>
            </w:r>
          </w:p>
        </w:tc>
      </w:tr>
      <w:tr w:rsidR="00D27719" w:rsidRPr="004D7EFD" w14:paraId="0922A4B0" w14:textId="77777777" w:rsidTr="00F23B47">
        <w:tc>
          <w:tcPr>
            <w:tcW w:w="6874" w:type="dxa"/>
          </w:tcPr>
          <w:p w14:paraId="06A98CC4"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2.17.</w:t>
            </w:r>
          </w:p>
          <w:p w14:paraId="3189DC9F"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Okresný úrad Bratislava, odbor starostlivosti o životné prostredie, oddelenie ochrany prírody a vybraných zložiek životného prostredia, orgán odpadového hospodárstva - záväzné stanovisko k projektovej dokumentácii pre územné rozhodnutie č. OU-BA-OSZP3-2023/148962-002 zo dňa 23.03.2023</w:t>
            </w:r>
          </w:p>
          <w:p w14:paraId="10E19A0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2.17.1</w:t>
            </w:r>
          </w:p>
          <w:p w14:paraId="39DFB9D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Pôvodca stavebných odpadov je povinný dodržiavať ustanovenia § 14 zákona o odpadoch, napr.:</w:t>
            </w:r>
          </w:p>
          <w:p w14:paraId="56E9542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w:t>
            </w:r>
          </w:p>
          <w:p w14:paraId="504D6CD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správne zaradiť odpad podľa platného katalógu odpadov,</w:t>
            </w:r>
          </w:p>
          <w:p w14:paraId="4554B7A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w:t>
            </w:r>
          </w:p>
          <w:p w14:paraId="5E15D20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zhromažďovať odpady vytriedené podľa druhov odpadov a zabezpečiť ich pred znehodnotením, odcudzením alebo iným nežiaducim účinkom,</w:t>
            </w:r>
          </w:p>
          <w:p w14:paraId="0626A93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c.</w:t>
            </w:r>
          </w:p>
          <w:p w14:paraId="14365A9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zabezpečiť spracovanie odpadu v zmysle hierarchie odpadového hospodárstva, a to jeho:</w:t>
            </w:r>
          </w:p>
          <w:p w14:paraId="043DB11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i.</w:t>
            </w:r>
          </w:p>
          <w:p w14:paraId="4DBE8FB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prípravou na opätovné použitie v rámci svojej činnosti; odpad takto nevyužitý ponúknuť na prípravu na opätovné použitie inému,</w:t>
            </w:r>
          </w:p>
          <w:p w14:paraId="229C8F0A" w14:textId="77777777"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ii.</w:t>
            </w:r>
            <w:proofErr w:type="spellEnd"/>
          </w:p>
          <w:p w14:paraId="6B283C8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recykláciou v rámci svojej činnosti, ak nie je možné alebo účelné zabezpečiť jeho prípravu na opätovné použitie; odpad takto nevyužitý ponúknuť na recykláciu inému,</w:t>
            </w:r>
          </w:p>
          <w:p w14:paraId="01A64B2E" w14:textId="77777777"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iii.</w:t>
            </w:r>
            <w:proofErr w:type="spellEnd"/>
          </w:p>
          <w:p w14:paraId="639ED23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zhodnotením v rámci svojej činnosti, ak nie je možné alebo účelné zabezpečiť jeho recykláciu; odpad takto nevyužitý ponúknuť na zhodnotenie inému,</w:t>
            </w:r>
          </w:p>
          <w:p w14:paraId="5EF466A5" w14:textId="77777777"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iv.</w:t>
            </w:r>
            <w:proofErr w:type="spellEnd"/>
          </w:p>
          <w:p w14:paraId="6112B03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zneškodnením, ak nie je možné alebo účelné zabezpečiť jeho recykláciu alebo iné zhodnotenie, odovzdať odpady len osobe oprávnenej nakladať s odpadmi podľa zákona o odpadoch, ak nezabezpečuje ich zhodnotenie alebo zneškodnenie sám,</w:t>
            </w:r>
          </w:p>
          <w:p w14:paraId="25000E5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w:t>
            </w:r>
          </w:p>
          <w:p w14:paraId="0E340FC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viesť a uchovávať evidenciu o druhoch a množstve odpadov a o nakladaní s nimi,</w:t>
            </w:r>
          </w:p>
          <w:p w14:paraId="7E4F1BA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w:t>
            </w:r>
          </w:p>
          <w:p w14:paraId="77EFDBE0" w14:textId="07D4823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ohlasovať údaje z evidencie príslušnému orgánu štátnej správy odpadového hospodárstva (§ 2 vyhláška MŽP SR č. 366/2015 Z. z. o evidenčnej povinnosti a ohlasovacej povinnosti v znení neskorších predpisov), ak nakladá ročne v súhrne s viac ako 50 kg nebezpečných odpadov alebo viac ako jednou tonou ostatných odpadov; ohlásenie o vzniku odpadu a nakladaní s ním podáva za obdobie kalendárneho roka príslušnému orgánu štátnej správy odpadového hospodárstva, do 28. februára nasledujúceho kalendárneho roka.</w:t>
            </w:r>
          </w:p>
        </w:tc>
        <w:tc>
          <w:tcPr>
            <w:tcW w:w="3427" w:type="dxa"/>
          </w:tcPr>
          <w:p w14:paraId="47D31D94" w14:textId="0151CAFB"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6C781CF7" w14:textId="77777777" w:rsidTr="00F23B47">
        <w:tc>
          <w:tcPr>
            <w:tcW w:w="6874" w:type="dxa"/>
          </w:tcPr>
          <w:p w14:paraId="7D61E6B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2.17.2</w:t>
            </w:r>
          </w:p>
          <w:p w14:paraId="1114B953" w14:textId="2FDC43D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Pôvodcovi stavebných a demolačných odpadov sa povoľuje odpad zhromažďovať v mieste jeho vzniku (t. j. v mieste stavby) iba nevyhnutný čas (napr. do naplnenia veľkoobjemového kontajnera), následne sa musí odviesť k oprávnenému odberateľovi.</w:t>
            </w:r>
          </w:p>
        </w:tc>
        <w:tc>
          <w:tcPr>
            <w:tcW w:w="3427" w:type="dxa"/>
          </w:tcPr>
          <w:p w14:paraId="63166045" w14:textId="58A8F4DB"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23F420A6" w14:textId="77777777" w:rsidTr="00F23B47">
        <w:tc>
          <w:tcPr>
            <w:tcW w:w="6874" w:type="dxa"/>
          </w:tcPr>
          <w:p w14:paraId="1BA58F1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2.17.3</w:t>
            </w:r>
          </w:p>
          <w:p w14:paraId="56FC3121" w14:textId="396E882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začatím stavebných prác, pôvodca odpadov predloží orgánu štátnej správy odpadového hospodárstva spôsob nakladania s odpadom kat. č. 17 05 06 - výkopová zemina iná ako uvedená v 17 05 05.</w:t>
            </w:r>
          </w:p>
        </w:tc>
        <w:tc>
          <w:tcPr>
            <w:tcW w:w="3427" w:type="dxa"/>
          </w:tcPr>
          <w:p w14:paraId="23F5B381" w14:textId="52DF1968"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87EDF23" w14:textId="77777777" w:rsidTr="00F23B47">
        <w:tc>
          <w:tcPr>
            <w:tcW w:w="6874" w:type="dxa"/>
          </w:tcPr>
          <w:p w14:paraId="477F42F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2.17.4</w:t>
            </w:r>
          </w:p>
          <w:p w14:paraId="67955067" w14:textId="7839DB4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Nakoľko počas stavebných prác vzniknú nebezpečný odpad druhu č. 17 05 05 - výkopová zemina obsahujúca nebezpečné látky, pôvodca odpadu t. j. oprávnená firma na odstraňovanie azbestových materiálov požiada Okresný úrad Bratislava ako príslušný orgán štátnej správy odpadového hospodárstva o udelenie súhlasu podľa § 97 ods. (1) písm. b) zákona o odpadoch na zneškodňovanie odpadov, na ktoré nebol daný súhlas podľa písmena a) a zhodnocovanie odpadov, na ktoré nebol vydaný súhlas podľa písmena c), okrem zneškodňovania alebo zhodnocovania odpadov v spaľovniach </w:t>
            </w:r>
            <w:r w:rsidRPr="004D7EFD">
              <w:rPr>
                <w:rStyle w:val="dn"/>
                <w:rFonts w:cs="Arial"/>
                <w:sz w:val="17"/>
                <w:szCs w:val="17"/>
                <w:u w:color="7F7F7F"/>
              </w:rPr>
              <w:lastRenderedPageBreak/>
              <w:t>odpadov, v zariadeniach na spoluspaľovanie odpadov a vo vodných stavbách, v ktorých sa zneškodňujú alebo zhodnocujú osobitné druhy kvapalných odpadov.</w:t>
            </w:r>
          </w:p>
        </w:tc>
        <w:tc>
          <w:tcPr>
            <w:tcW w:w="3427" w:type="dxa"/>
          </w:tcPr>
          <w:p w14:paraId="663A5FEC" w14:textId="7F3E4B0A" w:rsidR="00D27719" w:rsidRPr="00097F45" w:rsidRDefault="00D27719" w:rsidP="00D27719">
            <w:pPr>
              <w:pStyle w:val="Bezmezer"/>
              <w:rPr>
                <w:rStyle w:val="dn"/>
                <w:sz w:val="20"/>
                <w:szCs w:val="20"/>
                <w:u w:color="7F7F7F"/>
              </w:rPr>
            </w:pPr>
            <w:r w:rsidRPr="00097F45">
              <w:rPr>
                <w:rStyle w:val="dn"/>
                <w:sz w:val="20"/>
                <w:szCs w:val="20"/>
                <w:u w:color="7F7F7F"/>
              </w:rPr>
              <w:lastRenderedPageBreak/>
              <w:t xml:space="preserve">Prítomnosť nebezpečných zemín sa nepreukázala podrobnejším prieskumom vo fáze prípravy DSP.  </w:t>
            </w:r>
            <w:proofErr w:type="spellStart"/>
            <w:r w:rsidRPr="00097F45">
              <w:rPr>
                <w:rStyle w:val="dn"/>
                <w:sz w:val="20"/>
                <w:szCs w:val="20"/>
                <w:u w:color="7F7F7F"/>
              </w:rPr>
              <w:t>Vylúhovateľnosť</w:t>
            </w:r>
            <w:proofErr w:type="spellEnd"/>
            <w:r w:rsidRPr="00097F45">
              <w:rPr>
                <w:rStyle w:val="dn"/>
                <w:sz w:val="20"/>
                <w:szCs w:val="20"/>
                <w:u w:color="7F7F7F"/>
              </w:rPr>
              <w:t xml:space="preserve"> výkopových zemín sa bude počas výstavby priebežne kontrolovať a v prípade výskytu </w:t>
            </w:r>
            <w:r w:rsidRPr="00097F45">
              <w:rPr>
                <w:rStyle w:val="dn"/>
                <w:sz w:val="20"/>
                <w:szCs w:val="20"/>
                <w:u w:color="7F7F7F"/>
              </w:rPr>
              <w:lastRenderedPageBreak/>
              <w:t>nebezpečných zemín sa vykoná ich úprava v súlade s legislatívou.</w:t>
            </w:r>
          </w:p>
        </w:tc>
      </w:tr>
      <w:tr w:rsidR="00D27719" w:rsidRPr="004D7EFD" w14:paraId="570B9B6C" w14:textId="77777777" w:rsidTr="00F23B47">
        <w:tc>
          <w:tcPr>
            <w:tcW w:w="6874" w:type="dxa"/>
          </w:tcPr>
          <w:p w14:paraId="75C8184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2.17.5</w:t>
            </w:r>
          </w:p>
          <w:p w14:paraId="66432BF6" w14:textId="185902D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Podľa § 99 ods. 1 písm. b) bodu Č. 5 zákona o odpadoch sa orgán štátnej správy v odpadovom hospodárstve vyjadruje i k dokumentácii v kolaudačnom konaní, ku ktorej orgán štátnej správy odpadového hospodárstva vydá záväzné stanovisko. Ako podklad pre vydanie záväzného stanoviska, resp. k žiadosti o vyjadrenie ku kolaudácii, žiadame predložiť doklady o spôsobe nakladania s odpadmi zo stavby (t. j. faktúry, vážne lístky o odovzdaní odpadu oprávnenej osobe pre jednotlivé druhy odpadov podľa vyjadrenia orgánu štátnej správy odpadového hospodárstva v stavebnom povolení). V dokladoch musí byť taxatívne označená stavba, z ktorej odpad pochádza, inak doklad nebude považovaný za relevantný. Na požiadanie musí byť predložený originál uvedených dokladov.</w:t>
            </w:r>
          </w:p>
        </w:tc>
        <w:tc>
          <w:tcPr>
            <w:tcW w:w="3427" w:type="dxa"/>
          </w:tcPr>
          <w:p w14:paraId="39FA6BF0" w14:textId="4A2891F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9B7FC21" w14:textId="77777777" w:rsidTr="00F23B47">
        <w:tc>
          <w:tcPr>
            <w:tcW w:w="6874" w:type="dxa"/>
          </w:tcPr>
          <w:p w14:paraId="71D3975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2.17.6</w:t>
            </w:r>
          </w:p>
          <w:p w14:paraId="735651C7" w14:textId="5D624A8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Podľa § 77 ods. 2 zákona o odpadoch pôvodcom odpadov, vznikajúcich pri stavebných a demolačných prácach, vykonávaných v sídle alebo mieste podnikania, organizačnej zložke alebo v inom mieste pôsobenia právnickej osoby alebo fyzickej osoby - podnikateľa, je právnická osoba alebo fyzická osoba - podnikateľ, pre ktorú sa tieto práce v konečnom štádiu vykonávajú; pri vykonávaní obdobných prác pre fyzické osoby je pôvodcom odpadov ten, kto uvedené práce vykonáva.</w:t>
            </w:r>
          </w:p>
        </w:tc>
        <w:tc>
          <w:tcPr>
            <w:tcW w:w="3427" w:type="dxa"/>
          </w:tcPr>
          <w:p w14:paraId="518C2D70" w14:textId="7C66B3A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1EE1EF0" w14:textId="77777777" w:rsidTr="00F23B47">
        <w:tc>
          <w:tcPr>
            <w:tcW w:w="6874" w:type="dxa"/>
          </w:tcPr>
          <w:p w14:paraId="73F5A829"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2.18.</w:t>
            </w:r>
          </w:p>
          <w:p w14:paraId="4EFA3ED1"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Okresný úrad Bratislava, odbor starostlivosti o životné prostredie, oddelenie ochrany prírody a vybraných zložiek životného prostredia, orgán štátnej správy ochrany ovzdušia - záväzné stanovisko k projektovej dokumentácii pre územné rozhodnutie - súhlas na umiestnenie zdroja znečisťovania ovzdušia č. OU-BA- OSZP3-2023/123760-002 zo dňa 20.03.2023 </w:t>
            </w:r>
          </w:p>
          <w:p w14:paraId="324122AF" w14:textId="49DA18E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Podmienky súhlasu</w:t>
            </w:r>
          </w:p>
          <w:p w14:paraId="07DC5BB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2.18.1</w:t>
            </w:r>
          </w:p>
          <w:p w14:paraId="72503AAD" w14:textId="2BB7EBB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Predmetný zdroj znečisťovania ovzdušia musí spĺňať podmienky zabezpečenia rozptylu emisií znečisťujúcich látok podľa vyhlášky MŽP SR č. 410/2012 Z. z., ktorou sa vykonávajú niektoré ustanovenia zákona o ovzduší v znení neskorších predpisov.</w:t>
            </w:r>
          </w:p>
        </w:tc>
        <w:tc>
          <w:tcPr>
            <w:tcW w:w="3427" w:type="dxa"/>
          </w:tcPr>
          <w:p w14:paraId="0AE80400" w14:textId="6A0D7853"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383DB0DF" w14:textId="77777777" w:rsidTr="00F23B47">
        <w:tc>
          <w:tcPr>
            <w:tcW w:w="6874" w:type="dxa"/>
            <w:shd w:val="clear" w:color="auto" w:fill="F2F2F2" w:themeFill="background1" w:themeFillShade="F2"/>
          </w:tcPr>
          <w:p w14:paraId="382045F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2.18.2</w:t>
            </w:r>
          </w:p>
          <w:p w14:paraId="272593BD" w14:textId="4929462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stupni stavebného projektu je potrebné predložiť výkresy - rezy a pohľady odvodu spalín v súlade s bodom č. 1.</w:t>
            </w:r>
          </w:p>
        </w:tc>
        <w:tc>
          <w:tcPr>
            <w:tcW w:w="3427" w:type="dxa"/>
            <w:shd w:val="clear" w:color="auto" w:fill="F2F2F2" w:themeFill="background1" w:themeFillShade="F2"/>
          </w:tcPr>
          <w:p w14:paraId="67A17621" w14:textId="4B57C115" w:rsidR="00D27719" w:rsidRPr="00097F45" w:rsidRDefault="00D27719" w:rsidP="00D27719">
            <w:pPr>
              <w:pStyle w:val="Bezmezer"/>
              <w:rPr>
                <w:rStyle w:val="dn"/>
                <w:sz w:val="20"/>
                <w:szCs w:val="20"/>
                <w:u w:color="7F7F7F"/>
              </w:rPr>
            </w:pPr>
            <w:r w:rsidRPr="00097F45">
              <w:rPr>
                <w:rStyle w:val="dn"/>
                <w:sz w:val="20"/>
                <w:szCs w:val="20"/>
                <w:u w:color="7F7F7F"/>
              </w:rPr>
              <w:t>Riešenie v DSP aktualizované. Od plynu bolo opustené.</w:t>
            </w:r>
          </w:p>
        </w:tc>
      </w:tr>
      <w:tr w:rsidR="00D27719" w:rsidRPr="004D7EFD" w14:paraId="3BD09FCD" w14:textId="77777777" w:rsidTr="00F23B47">
        <w:tc>
          <w:tcPr>
            <w:tcW w:w="6874" w:type="dxa"/>
          </w:tcPr>
          <w:p w14:paraId="46C6A54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Povinnosti stavebníka</w:t>
            </w:r>
          </w:p>
          <w:p w14:paraId="4DBF0BC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2.18.3</w:t>
            </w:r>
          </w:p>
          <w:p w14:paraId="31B72F88" w14:textId="3534991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 povolenie stredného zdroja znečisťovania ovzdušia je potrebné požiadať tunajší úrad o súhlas podľa § 17 ods. 1 písm. a) zákona č. 137/2010 Z. z. o ovzduší v znení neskorších predpisov.</w:t>
            </w:r>
          </w:p>
        </w:tc>
        <w:tc>
          <w:tcPr>
            <w:tcW w:w="3427" w:type="dxa"/>
          </w:tcPr>
          <w:p w14:paraId="5BA74A0C" w14:textId="3AD902C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0976C78" w14:textId="77777777" w:rsidTr="00F23B47">
        <w:tc>
          <w:tcPr>
            <w:tcW w:w="6874" w:type="dxa"/>
          </w:tcPr>
          <w:p w14:paraId="18BEA2AA"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2.19.</w:t>
            </w:r>
          </w:p>
          <w:p w14:paraId="3FEE1AC0"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Okresný úrad Bratislava, odbor krízového riadenia, oddelenie civilnej ochrany a krízového plánovania - záväzné stanovisko k projektovej dokumentácii pre územné rozhodnutie č. OU-BA-OKR1-2022/084973/2 zo dňa 14.04.2022 </w:t>
            </w:r>
          </w:p>
          <w:p w14:paraId="6ABA45E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2.19.1 </w:t>
            </w:r>
          </w:p>
          <w:p w14:paraId="4D8F5576" w14:textId="1AB69D3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rámci spracovania projektovej dokumentácie pre vydanie stavebného povolenia Okresný úrad Bratislava požaduje rozpracovať návrh riešenia požiadaviek civilnej ochrany na ukrytie v súlade s ustanoveniami vyhlášky č. 532/2006 Z. z., a v samostatnej časti PD.</w:t>
            </w:r>
          </w:p>
        </w:tc>
        <w:tc>
          <w:tcPr>
            <w:tcW w:w="3427" w:type="dxa"/>
          </w:tcPr>
          <w:p w14:paraId="0ECE6F7B" w14:textId="4882888E"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4AE135F4" w14:textId="77777777" w:rsidTr="00F23B47">
        <w:tc>
          <w:tcPr>
            <w:tcW w:w="6874" w:type="dxa"/>
          </w:tcPr>
          <w:p w14:paraId="0F60F13C"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2.20.</w:t>
            </w:r>
          </w:p>
          <w:p w14:paraId="151336C8"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Okresný úrad Bratislava, pozemkový a lesný odbor - záväzné stanovisko k pripravovanému zámeru na poľnohospodárskej pôde Č. OU-BA-PLO- 2022/108301-005 zo dňa 28.07.2022</w:t>
            </w:r>
          </w:p>
          <w:p w14:paraId="1D29620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2.20.1</w:t>
            </w:r>
          </w:p>
          <w:p w14:paraId="6C290691" w14:textId="57A2C2C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Zabezpečiť základnú starostlivosť o poľnohospodársku pôdu, na ktorú bolo vydané toto stanovisko až do doby realizácie stavby, najmä pred zaburinením pozemkov a porastom </w:t>
            </w:r>
            <w:proofErr w:type="spellStart"/>
            <w:r w:rsidRPr="004D7EFD">
              <w:rPr>
                <w:rStyle w:val="dn"/>
                <w:rFonts w:cs="Arial"/>
                <w:sz w:val="17"/>
                <w:szCs w:val="17"/>
                <w:u w:color="7F7F7F"/>
              </w:rPr>
              <w:t>samonáletu</w:t>
            </w:r>
            <w:proofErr w:type="spellEnd"/>
            <w:r w:rsidRPr="004D7EFD">
              <w:rPr>
                <w:rStyle w:val="dn"/>
                <w:rFonts w:cs="Arial"/>
                <w:sz w:val="17"/>
                <w:szCs w:val="17"/>
                <w:u w:color="7F7F7F"/>
              </w:rPr>
              <w:t xml:space="preserve"> drevín.</w:t>
            </w:r>
          </w:p>
        </w:tc>
        <w:tc>
          <w:tcPr>
            <w:tcW w:w="3427" w:type="dxa"/>
          </w:tcPr>
          <w:p w14:paraId="7CEDD3BF" w14:textId="2D9DAC6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047716E" w14:textId="77777777" w:rsidTr="00F23B47">
        <w:tc>
          <w:tcPr>
            <w:tcW w:w="6874" w:type="dxa"/>
          </w:tcPr>
          <w:p w14:paraId="1D24ECF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2.20.2</w:t>
            </w:r>
          </w:p>
          <w:p w14:paraId="3CDFBD50" w14:textId="2CA3811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Vykonať skrývku humusového horizontu poľnohospodárskej pôdy a zabezpečiť hospodárne a účelné jej využitie uložením a rozprestretím na poľnohospodárskej pôde.</w:t>
            </w:r>
          </w:p>
        </w:tc>
        <w:tc>
          <w:tcPr>
            <w:tcW w:w="3427" w:type="dxa"/>
          </w:tcPr>
          <w:p w14:paraId="6E6E8093" w14:textId="20FC74DE"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04EA7A7" w14:textId="77777777" w:rsidTr="00F23B47">
        <w:tc>
          <w:tcPr>
            <w:tcW w:w="6874" w:type="dxa"/>
          </w:tcPr>
          <w:p w14:paraId="3437941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2.20.3</w:t>
            </w:r>
          </w:p>
          <w:p w14:paraId="6FD73D55" w14:textId="5338FC9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Po realizácii stavby, za účelom usporiadania evidencie druhov pozemkov v katastri nehnuteľností v zmysle </w:t>
            </w:r>
            <w:proofErr w:type="spellStart"/>
            <w:r w:rsidRPr="004D7EFD">
              <w:rPr>
                <w:rStyle w:val="dn"/>
                <w:rFonts w:cs="Arial"/>
                <w:sz w:val="17"/>
                <w:szCs w:val="17"/>
                <w:u w:color="7F7F7F"/>
              </w:rPr>
              <w:t>ust</w:t>
            </w:r>
            <w:proofErr w:type="spellEnd"/>
            <w:r w:rsidRPr="004D7EFD">
              <w:rPr>
                <w:rStyle w:val="dn"/>
                <w:rFonts w:cs="Arial"/>
                <w:sz w:val="17"/>
                <w:szCs w:val="17"/>
                <w:u w:color="7F7F7F"/>
              </w:rPr>
              <w:t xml:space="preserve">. § 3 ods. 2 zákona č. 220/2004 Z. z., požiadať Okresný úrad Bratislava, katastrálny odbor, o zmenu druhu pozemku „Záhrady“ na „Zastavaná plocha“, prípadne na „Ostatná plocha“ po predložení </w:t>
            </w:r>
            <w:proofErr w:type="spellStart"/>
            <w:r w:rsidRPr="004D7EFD">
              <w:rPr>
                <w:rStyle w:val="dn"/>
                <w:rFonts w:cs="Arial"/>
                <w:sz w:val="17"/>
                <w:szCs w:val="17"/>
                <w:u w:color="7F7F7F"/>
              </w:rPr>
              <w:t>porealizačného</w:t>
            </w:r>
            <w:proofErr w:type="spellEnd"/>
            <w:r w:rsidRPr="004D7EFD">
              <w:rPr>
                <w:rStyle w:val="dn"/>
                <w:rFonts w:cs="Arial"/>
                <w:sz w:val="17"/>
                <w:szCs w:val="17"/>
                <w:u w:color="7F7F7F"/>
              </w:rPr>
              <w:t xml:space="preserve"> geometrického plánu a kolaudačného rozhodnutia, prípadne rozhodnutia o pridelení súpisného čísla na stavbu (ak sa vydáva) a tohto stanoviska.</w:t>
            </w:r>
          </w:p>
        </w:tc>
        <w:tc>
          <w:tcPr>
            <w:tcW w:w="3427" w:type="dxa"/>
          </w:tcPr>
          <w:p w14:paraId="2F58E4CF" w14:textId="26226D19"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784FA5C" w14:textId="77777777" w:rsidTr="00F23B47">
        <w:tc>
          <w:tcPr>
            <w:tcW w:w="6874" w:type="dxa"/>
          </w:tcPr>
          <w:p w14:paraId="50D6B421"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2.21.</w:t>
            </w:r>
          </w:p>
          <w:p w14:paraId="57C92DCE"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Okresný úrad Bratislava, odbor cestnej dopravy a pozemných komunikácii, oddelenie pozemných komunikácií - záväzné stanovisko k projektovej dokumentácii pre územné rozhodnutie č. OU-BA-OCDPK2-2022/086579 zo dňa 21.04.2022</w:t>
            </w:r>
          </w:p>
          <w:p w14:paraId="5BEF0D2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2.21.1</w:t>
            </w:r>
          </w:p>
          <w:p w14:paraId="64826BF6" w14:textId="7CD9734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7A74A258" w14:textId="17B9D789"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616B3D4" w14:textId="77777777" w:rsidTr="00F23B47">
        <w:tc>
          <w:tcPr>
            <w:tcW w:w="6874" w:type="dxa"/>
          </w:tcPr>
          <w:p w14:paraId="393F8284"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lastRenderedPageBreak/>
              <w:t>2.22.</w:t>
            </w:r>
          </w:p>
          <w:p w14:paraId="244B6268"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Bratislavský samosprávny kraj, Úrad Bratislavského samosprávneho kraja. Odbor dopravy - záväzné stanovisko k projektovej dokumentácii pre územné rozhodnutie č. 03747/2022/CDD/12477 zo dňa 14.04.2022 </w:t>
            </w:r>
          </w:p>
          <w:p w14:paraId="707D15F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2.22.1</w:t>
            </w:r>
          </w:p>
          <w:p w14:paraId="738586F1" w14:textId="09BFAD8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6496BE7D" w14:textId="284303B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D6F065B" w14:textId="77777777" w:rsidTr="00F23B47">
        <w:tc>
          <w:tcPr>
            <w:tcW w:w="6874" w:type="dxa"/>
          </w:tcPr>
          <w:p w14:paraId="11DA1E08"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2.23.</w:t>
            </w:r>
          </w:p>
          <w:p w14:paraId="77BEDAC4"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Dopravný podnik Bratislava, odbor dopravných informácii a stavieb - záväzné stanovisko k projektovej dokumentácii pre územné rozhodnutie č. 20244/21844/2000/2022 zo dňa 01.12.2022</w:t>
            </w:r>
          </w:p>
          <w:p w14:paraId="6FDB847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2.23.1</w:t>
            </w:r>
          </w:p>
          <w:p w14:paraId="2FFD8D81" w14:textId="5374CAF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a prevádzkovateľ objektu sú povinní strpieť zastávku autobusov MHD na Galvaniho ulici, ktorá je pred zamýšľaným objektom a je zriadená vo verejnom záujme.</w:t>
            </w:r>
          </w:p>
        </w:tc>
        <w:tc>
          <w:tcPr>
            <w:tcW w:w="3427" w:type="dxa"/>
          </w:tcPr>
          <w:p w14:paraId="2D2A5E43" w14:textId="7DC7228D"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7D026427" w14:textId="77777777" w:rsidTr="00F23B47">
        <w:tc>
          <w:tcPr>
            <w:tcW w:w="6874" w:type="dxa"/>
          </w:tcPr>
          <w:p w14:paraId="66E376B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2.23.2</w:t>
            </w:r>
          </w:p>
          <w:p w14:paraId="2927EA0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Parkovanie dopravných prostriedkov obyvateľov, zamestnancov, návštevníkov a zásobovania musí byť riešené a trvalé zabezpečované tak, aby ani sekundárne nedochádzalo k obmedzovaniu plynulosti premávky autobusov na Galvaniho ul..</w:t>
            </w:r>
          </w:p>
          <w:p w14:paraId="3753BEFB" w14:textId="3F4D86D2" w:rsidR="00D27719" w:rsidRPr="004D7EFD" w:rsidRDefault="00D27719" w:rsidP="00D27719">
            <w:pPr>
              <w:pStyle w:val="Bezmezer"/>
              <w:rPr>
                <w:rStyle w:val="dn"/>
                <w:rFonts w:cs="Arial"/>
                <w:sz w:val="17"/>
                <w:szCs w:val="17"/>
                <w:u w:color="7F7F7F"/>
              </w:rPr>
            </w:pPr>
          </w:p>
        </w:tc>
        <w:tc>
          <w:tcPr>
            <w:tcW w:w="3427" w:type="dxa"/>
          </w:tcPr>
          <w:p w14:paraId="22D26892" w14:textId="39954260"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60B41EDC" w14:textId="77777777" w:rsidTr="00F23B47">
        <w:tc>
          <w:tcPr>
            <w:tcW w:w="6874" w:type="dxa"/>
            <w:shd w:val="clear" w:color="auto" w:fill="F2F2F2" w:themeFill="background1" w:themeFillShade="F2"/>
          </w:tcPr>
          <w:p w14:paraId="3D93C7E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2.23.3</w:t>
            </w:r>
          </w:p>
          <w:p w14:paraId="5FC9386F" w14:textId="6968C33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Stavebné práce a ostatné sprievodné činnosti nesmú ohrozovať bezpečnosť prevádzky autobusovej MHD na Galvaniho ulici, premávku autobusov môžu obmedziť len v rozsahu prerokovaných a potvrdených riešení a s čo najkratším trvaním (so zohľadnením určených technologických postupov a bezpečnosti).</w:t>
            </w:r>
          </w:p>
        </w:tc>
        <w:tc>
          <w:tcPr>
            <w:tcW w:w="3427" w:type="dxa"/>
            <w:shd w:val="clear" w:color="auto" w:fill="F2F2F2" w:themeFill="background1" w:themeFillShade="F2"/>
          </w:tcPr>
          <w:p w14:paraId="4586D55D" w14:textId="45BA3E57"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711E0E5" w14:textId="77777777" w:rsidTr="00F23B47">
        <w:tc>
          <w:tcPr>
            <w:tcW w:w="6874" w:type="dxa"/>
            <w:shd w:val="clear" w:color="auto" w:fill="F2F2F2" w:themeFill="background1" w:themeFillShade="F2"/>
          </w:tcPr>
          <w:p w14:paraId="266175CD" w14:textId="77777777" w:rsidR="00D27719" w:rsidRPr="0084548B" w:rsidRDefault="00D27719" w:rsidP="00D27719">
            <w:pPr>
              <w:pStyle w:val="Bezmezer"/>
              <w:rPr>
                <w:rStyle w:val="dn"/>
                <w:rFonts w:cs="Arial"/>
                <w:sz w:val="17"/>
                <w:szCs w:val="17"/>
                <w:u w:color="7F7F7F"/>
              </w:rPr>
            </w:pPr>
            <w:r w:rsidRPr="0084548B">
              <w:rPr>
                <w:rStyle w:val="dn"/>
                <w:rFonts w:cs="Arial"/>
                <w:sz w:val="17"/>
                <w:szCs w:val="17"/>
                <w:u w:color="7F7F7F"/>
              </w:rPr>
              <w:t>2.23.4</w:t>
            </w:r>
          </w:p>
          <w:p w14:paraId="7910C219" w14:textId="03F106F4" w:rsidR="00D27719" w:rsidRPr="004D7EFD" w:rsidRDefault="00D27719" w:rsidP="00D27719">
            <w:pPr>
              <w:pStyle w:val="Bezmezer"/>
              <w:rPr>
                <w:rStyle w:val="dn"/>
                <w:rFonts w:cs="Arial"/>
                <w:sz w:val="17"/>
                <w:szCs w:val="17"/>
                <w:u w:color="7F7F7F"/>
              </w:rPr>
            </w:pPr>
            <w:r w:rsidRPr="0084548B">
              <w:rPr>
                <w:rStyle w:val="dn"/>
                <w:rFonts w:cs="Arial"/>
                <w:sz w:val="17"/>
                <w:szCs w:val="17"/>
                <w:u w:color="7F7F7F"/>
              </w:rPr>
              <w:t>V prípade, že si stavebná činnosť vyžaduje nutnosť odkloniť linky MHD, je nutné vyriešiť aj náhradné trasovanie liniek MHD, ktoré musí byť potvrdené Oddelením verejnej dopravy Magistrátu hl. mesta SR Bratislavy ako objednávateľa výkonov vo verejnom záujme. Potvrdené riešenie bude súčasťou sprievodnej správy projektu organizácie dopravy predkladaného do operatívnej komisie Odd. prevádzky dopravy Magistrátu hl. mesta SR Bratislavy.</w:t>
            </w:r>
          </w:p>
        </w:tc>
        <w:tc>
          <w:tcPr>
            <w:tcW w:w="3427" w:type="dxa"/>
            <w:shd w:val="clear" w:color="auto" w:fill="F2F2F2" w:themeFill="background1" w:themeFillShade="F2"/>
          </w:tcPr>
          <w:p w14:paraId="12F333AB" w14:textId="5D53B4E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973599F" w14:textId="77777777" w:rsidTr="00F23B47">
        <w:tc>
          <w:tcPr>
            <w:tcW w:w="6874" w:type="dxa"/>
            <w:shd w:val="clear" w:color="auto" w:fill="F2F2F2" w:themeFill="background1" w:themeFillShade="F2"/>
          </w:tcPr>
          <w:p w14:paraId="1B02AC2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2.23.5</w:t>
            </w:r>
          </w:p>
          <w:p w14:paraId="23ED6664" w14:textId="5093FA7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že si stavebná činnosť vyžaduje dočasné zrušenie zastávky MHD, je nutné vyriešiť aj náhradnú polohu dočasnej zastávky MHD, ktorá musí byť potvrdená dopravcami, ktorí zastávku obsluhujú. Potvrdené riešenie bude súčasťou projektu organizácie dopravy predkladaného do operatívnej komisie Odd. prevádzky dopravy Magistrátu hl. mesta SR Bratislavy.</w:t>
            </w:r>
          </w:p>
        </w:tc>
        <w:tc>
          <w:tcPr>
            <w:tcW w:w="3427" w:type="dxa"/>
            <w:shd w:val="clear" w:color="auto" w:fill="F2F2F2" w:themeFill="background1" w:themeFillShade="F2"/>
          </w:tcPr>
          <w:p w14:paraId="657DE2D1" w14:textId="71BF21BF" w:rsidR="00D27719" w:rsidRPr="00097F45" w:rsidRDefault="00D27719" w:rsidP="00D27719">
            <w:pPr>
              <w:pStyle w:val="Bezmezer"/>
              <w:rPr>
                <w:rStyle w:val="dn"/>
                <w:sz w:val="20"/>
                <w:szCs w:val="20"/>
                <w:u w:color="7F7F7F"/>
              </w:rPr>
            </w:pPr>
            <w:r w:rsidRPr="00097F45">
              <w:rPr>
                <w:rStyle w:val="dn"/>
                <w:sz w:val="20"/>
                <w:szCs w:val="20"/>
                <w:u w:color="7F7F7F"/>
              </w:rPr>
              <w:t>Investor berie na vedomie. Zhotoviteľ predloží POD pred realizáciou.</w:t>
            </w:r>
          </w:p>
        </w:tc>
      </w:tr>
      <w:tr w:rsidR="00D27719" w:rsidRPr="004D7EFD" w14:paraId="4E79BE29" w14:textId="77777777" w:rsidTr="00F23B47">
        <w:tc>
          <w:tcPr>
            <w:tcW w:w="6874" w:type="dxa"/>
          </w:tcPr>
          <w:p w14:paraId="3552A3D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2.23.6</w:t>
            </w:r>
          </w:p>
          <w:p w14:paraId="4941FF9A" w14:textId="3E645C6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Dĺžku nástupnej hrany zastávky MHD Bojnická na Galvaniho ul. v smere Na križovatkách akceptujeme v dĺžke 25m a tomu prispôsobiť mobiliár zastávky - </w:t>
            </w:r>
            <w:proofErr w:type="spellStart"/>
            <w:r w:rsidRPr="004D7EFD">
              <w:rPr>
                <w:rStyle w:val="dn"/>
                <w:rFonts w:cs="Arial"/>
                <w:sz w:val="17"/>
                <w:szCs w:val="17"/>
                <w:u w:color="7F7F7F"/>
              </w:rPr>
              <w:t>zastávkový</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označník</w:t>
            </w:r>
            <w:proofErr w:type="spellEnd"/>
            <w:r w:rsidRPr="004D7EFD">
              <w:rPr>
                <w:rStyle w:val="dn"/>
                <w:rFonts w:cs="Arial"/>
                <w:sz w:val="17"/>
                <w:szCs w:val="17"/>
                <w:u w:color="7F7F7F"/>
              </w:rPr>
              <w:t xml:space="preserve"> a prístrešok.</w:t>
            </w:r>
          </w:p>
        </w:tc>
        <w:tc>
          <w:tcPr>
            <w:tcW w:w="3427" w:type="dxa"/>
          </w:tcPr>
          <w:p w14:paraId="03F7A4CB" w14:textId="494D4DFA"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38130151" w14:textId="77777777" w:rsidTr="00F23B47">
        <w:tc>
          <w:tcPr>
            <w:tcW w:w="6874" w:type="dxa"/>
          </w:tcPr>
          <w:p w14:paraId="65D93A5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2.23.7</w:t>
            </w:r>
          </w:p>
          <w:p w14:paraId="2F811080" w14:textId="59A0F87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Stavebník je povinný zabudovať do nástupišťa základ na osadenie </w:t>
            </w:r>
            <w:proofErr w:type="spellStart"/>
            <w:r w:rsidRPr="004D7EFD">
              <w:rPr>
                <w:rStyle w:val="dn"/>
                <w:rFonts w:cs="Arial"/>
                <w:sz w:val="17"/>
                <w:szCs w:val="17"/>
                <w:u w:color="7F7F7F"/>
              </w:rPr>
              <w:t>zastávkového</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označníka</w:t>
            </w:r>
            <w:proofErr w:type="spellEnd"/>
            <w:r w:rsidRPr="004D7EFD">
              <w:rPr>
                <w:rStyle w:val="dn"/>
                <w:rFonts w:cs="Arial"/>
                <w:sz w:val="17"/>
                <w:szCs w:val="17"/>
                <w:u w:color="7F7F7F"/>
              </w:rPr>
              <w:t xml:space="preserve"> v prípade ak ho nie je možné osadiť na stĺp verejného osvetlenia.</w:t>
            </w:r>
          </w:p>
        </w:tc>
        <w:tc>
          <w:tcPr>
            <w:tcW w:w="3427" w:type="dxa"/>
          </w:tcPr>
          <w:p w14:paraId="0562BDAB" w14:textId="75AC04E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1C66F5C" w14:textId="77777777" w:rsidTr="00F23B47">
        <w:tc>
          <w:tcPr>
            <w:tcW w:w="6874" w:type="dxa"/>
          </w:tcPr>
          <w:p w14:paraId="41361121"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2.24.</w:t>
            </w:r>
          </w:p>
          <w:p w14:paraId="523C08DC"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Mestská polícia hlavného mesta Slovenskej republiky Bratislavy - záväzné stanovisko k projektovej dokumentácii pre územné rozhodnutie č. MAG 294030/2022 zo dňa 10.05.2022</w:t>
            </w:r>
          </w:p>
          <w:p w14:paraId="642CD30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2.24.1</w:t>
            </w:r>
          </w:p>
          <w:p w14:paraId="4C26631B" w14:textId="26A7F3E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77B4E51D" w14:textId="1338B52B"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2CB96AD" w14:textId="77777777" w:rsidTr="00F23B47">
        <w:tc>
          <w:tcPr>
            <w:tcW w:w="6874" w:type="dxa"/>
          </w:tcPr>
          <w:p w14:paraId="03054C4C"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2.25.</w:t>
            </w:r>
          </w:p>
          <w:p w14:paraId="7D4C9E8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Dopravný úrad, odbor letísk a stavieb - záväzné stanovisko k projektovej dokumentácii pre územné rozhodnutie č. 12884/2022/RQP-002/17600 zo dňa 11.05.2022</w:t>
            </w:r>
          </w:p>
          <w:p w14:paraId="7F6B881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2.25.1</w:t>
            </w:r>
          </w:p>
          <w:p w14:paraId="64AB16ED" w14:textId="5B51282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Dopravný úrad ako dotknutý orgán štátnej správy na úseku civilného letectva s umiestnením a realizáciou stavby súhlasí bez podmienok.</w:t>
            </w:r>
          </w:p>
        </w:tc>
        <w:tc>
          <w:tcPr>
            <w:tcW w:w="3427" w:type="dxa"/>
          </w:tcPr>
          <w:p w14:paraId="129B81B4" w14:textId="187A5C0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5D2CF7B" w14:textId="77777777" w:rsidTr="00F23B47">
        <w:tc>
          <w:tcPr>
            <w:tcW w:w="6874" w:type="dxa"/>
          </w:tcPr>
          <w:p w14:paraId="7BEAA39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2.25.2</w:t>
            </w:r>
          </w:p>
          <w:p w14:paraId="07606536" w14:textId="73927E9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 prípade, že dôjde k zmene výškových parametrov stavby a k použitiu stavebných mechanizmov v riešenom území nad nadmorskú výšku - 172,0 m n. m, </w:t>
            </w:r>
            <w:proofErr w:type="spellStart"/>
            <w:r w:rsidRPr="004D7EFD">
              <w:rPr>
                <w:rStyle w:val="dn"/>
                <w:rFonts w:cs="Arial"/>
                <w:sz w:val="17"/>
                <w:szCs w:val="17"/>
                <w:u w:color="7F7F7F"/>
              </w:rPr>
              <w:t>Bpv</w:t>
            </w:r>
            <w:proofErr w:type="spellEnd"/>
            <w:r w:rsidRPr="004D7EFD">
              <w:rPr>
                <w:rStyle w:val="dn"/>
                <w:rFonts w:cs="Arial"/>
                <w:sz w:val="17"/>
                <w:szCs w:val="17"/>
                <w:u w:color="7F7F7F"/>
              </w:rPr>
              <w:t>, t. j. výšku cca 38,5 m od úrovne ±0,0 (najkritickejšie výškové obmedzenie určené ochranným pásmom vnútornej vodorovnej prekážkovej roviny Letiska M. R. Štefánika Bratislava a ochranným pásmom vodorovnej roviny leteckého pozemného zariadenia „Radar pre koncovú riadenú oblasť Letiska M.R, Štefánika (TAR LZLB - (sektor A)“), je nutné požiadať Dopravný úrad o opätovné posúdenie stavby.</w:t>
            </w:r>
          </w:p>
        </w:tc>
        <w:tc>
          <w:tcPr>
            <w:tcW w:w="3427" w:type="dxa"/>
          </w:tcPr>
          <w:p w14:paraId="18176D8F" w14:textId="0D47258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78B10B6" w14:textId="77777777" w:rsidTr="00F23B47">
        <w:tc>
          <w:tcPr>
            <w:tcW w:w="6874" w:type="dxa"/>
          </w:tcPr>
          <w:p w14:paraId="38B6CBD8"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2.26.</w:t>
            </w:r>
          </w:p>
          <w:p w14:paraId="57B6DE81"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Slovenský zväz telesne postihnutých - záväzné stanovisko k projektovej dokumentácii pre územné rozhodnutie č. 110/2022 zo dňa 18.05.2022</w:t>
            </w:r>
          </w:p>
          <w:p w14:paraId="1D82EE2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2.26.1</w:t>
            </w:r>
          </w:p>
          <w:p w14:paraId="136E74EF" w14:textId="42F8231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 uvedenú stavbu sa v zmysle § 56 vyhl. MŽP SR 532/2002 Z. z. vzťahujú všeobecné technické požiadavky na stavby užívané osobami s obmedzenou schopnosťou pohybu a orientácie.</w:t>
            </w:r>
          </w:p>
        </w:tc>
        <w:tc>
          <w:tcPr>
            <w:tcW w:w="3427" w:type="dxa"/>
          </w:tcPr>
          <w:p w14:paraId="0F88A0BC" w14:textId="30072E6E"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547B85F" w14:textId="77777777" w:rsidTr="00F23B47">
        <w:tc>
          <w:tcPr>
            <w:tcW w:w="6874" w:type="dxa"/>
          </w:tcPr>
          <w:p w14:paraId="284852E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2.26.2</w:t>
            </w:r>
          </w:p>
          <w:p w14:paraId="7D0CC35F" w14:textId="79A271F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Navrhovaná stavba spĺňa všeobecné technické požiadavky na stavbu bytového domu bez požiadavky prispôsobenia bytov na užívanie osobám s obmedzenou schopnosťou pohybu v zmysle vyhl. MŽP SR 532/2002 Z. z.</w:t>
            </w:r>
          </w:p>
        </w:tc>
        <w:tc>
          <w:tcPr>
            <w:tcW w:w="3427" w:type="dxa"/>
          </w:tcPr>
          <w:p w14:paraId="6DB0089F" w14:textId="048C2000" w:rsidR="00D27719" w:rsidRPr="00097F45" w:rsidRDefault="00D27719" w:rsidP="00D27719">
            <w:pPr>
              <w:pStyle w:val="Bezmezer"/>
              <w:rPr>
                <w:rStyle w:val="dn"/>
                <w:sz w:val="20"/>
                <w:szCs w:val="20"/>
                <w:u w:color="7F7F7F"/>
              </w:rPr>
            </w:pPr>
            <w:r w:rsidRPr="00097F45">
              <w:rPr>
                <w:rStyle w:val="dn"/>
                <w:sz w:val="20"/>
                <w:szCs w:val="20"/>
                <w:u w:color="7F7F7F"/>
              </w:rPr>
              <w:lastRenderedPageBreak/>
              <w:t>Splnené – je zapracované v  dokumentácii DSP.</w:t>
            </w:r>
          </w:p>
        </w:tc>
      </w:tr>
      <w:tr w:rsidR="00D27719" w:rsidRPr="004D7EFD" w14:paraId="1BF93FBC" w14:textId="77777777" w:rsidTr="00F23B47">
        <w:tc>
          <w:tcPr>
            <w:tcW w:w="6874" w:type="dxa"/>
          </w:tcPr>
          <w:p w14:paraId="3181E90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2.26.3</w:t>
            </w:r>
          </w:p>
          <w:p w14:paraId="7B78CAAE" w14:textId="5FD68FA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Navrhovaná stavba z hľadiska prístupnosti spĺňa všeobecné technické požiadavky na stavby užívané osobami s obmedzenou schopnosťou pohybu v zmysle vyhl. MŽP SR č.532/2002 Z. z. a prílohy k vyhláške č. 532/2002 Z. z. ktorou sa určujú všeobecné technické požiadavky zabezpečujúce užívanie na stavby užívané osobami s obmedzenou schopnosťou pohybu.</w:t>
            </w:r>
          </w:p>
        </w:tc>
        <w:tc>
          <w:tcPr>
            <w:tcW w:w="3427" w:type="dxa"/>
          </w:tcPr>
          <w:p w14:paraId="640481ED" w14:textId="5F927F8F"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3EFAEF44" w14:textId="77777777" w:rsidTr="00F23B47">
        <w:tc>
          <w:tcPr>
            <w:tcW w:w="6874" w:type="dxa"/>
          </w:tcPr>
          <w:p w14:paraId="3875128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2.26.4</w:t>
            </w:r>
          </w:p>
          <w:p w14:paraId="6AEDAD0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požiadavky budúcich užívateľov bytov aby ich mohli užíval osoby s obmedzenou schopnosťou pohybu je možnosť túto požiadavku riešiť individuálne stavebnou úpravou prípadne technickými prostriedkami.</w:t>
            </w:r>
          </w:p>
          <w:p w14:paraId="76E588F6" w14:textId="77777777" w:rsidR="00D27719" w:rsidRPr="004D7EFD" w:rsidRDefault="00D27719" w:rsidP="00D27719">
            <w:pPr>
              <w:pStyle w:val="Bezmezer"/>
              <w:rPr>
                <w:rStyle w:val="dn"/>
                <w:rFonts w:cs="Arial"/>
                <w:sz w:val="17"/>
                <w:szCs w:val="17"/>
                <w:u w:color="7F7F7F"/>
              </w:rPr>
            </w:pPr>
          </w:p>
          <w:p w14:paraId="293534A8" w14:textId="77777777" w:rsidR="00D27719" w:rsidRPr="004D7EFD" w:rsidRDefault="00D27719" w:rsidP="00D27719">
            <w:pPr>
              <w:pStyle w:val="Bezmezer"/>
              <w:rPr>
                <w:rStyle w:val="dn"/>
                <w:rFonts w:cs="Arial"/>
                <w:sz w:val="17"/>
                <w:szCs w:val="17"/>
                <w:u w:color="7F7F7F"/>
              </w:rPr>
            </w:pPr>
          </w:p>
          <w:p w14:paraId="05A59CE5" w14:textId="77777777" w:rsidR="00D27719" w:rsidRPr="004D7EFD" w:rsidRDefault="00D27719" w:rsidP="00D27719">
            <w:pPr>
              <w:pStyle w:val="Bezmezer"/>
              <w:rPr>
                <w:rStyle w:val="dn"/>
                <w:rFonts w:cs="Arial"/>
                <w:sz w:val="17"/>
                <w:szCs w:val="17"/>
                <w:u w:color="7F7F7F"/>
              </w:rPr>
            </w:pPr>
          </w:p>
          <w:p w14:paraId="0B12384D" w14:textId="77777777" w:rsidR="00D27719" w:rsidRPr="004D7EFD" w:rsidRDefault="00D27719" w:rsidP="00D27719">
            <w:pPr>
              <w:pStyle w:val="Bezmezer"/>
              <w:rPr>
                <w:rStyle w:val="dn"/>
                <w:rFonts w:cs="Arial"/>
                <w:sz w:val="17"/>
                <w:szCs w:val="17"/>
                <w:u w:color="7F7F7F"/>
              </w:rPr>
            </w:pPr>
          </w:p>
          <w:p w14:paraId="76C8C3A8" w14:textId="77777777" w:rsidR="00D27719" w:rsidRPr="004D7EFD" w:rsidRDefault="00D27719" w:rsidP="00D27719">
            <w:pPr>
              <w:pStyle w:val="Bezmezer"/>
              <w:rPr>
                <w:rStyle w:val="dn"/>
                <w:rFonts w:cs="Arial"/>
                <w:sz w:val="17"/>
                <w:szCs w:val="17"/>
                <w:u w:color="7F7F7F"/>
              </w:rPr>
            </w:pPr>
          </w:p>
          <w:p w14:paraId="440ED295" w14:textId="7E553988" w:rsidR="00D27719" w:rsidRPr="004D7EFD" w:rsidRDefault="00D27719" w:rsidP="00D27719">
            <w:pPr>
              <w:pStyle w:val="Bezmezer"/>
              <w:rPr>
                <w:rStyle w:val="dn"/>
                <w:rFonts w:cs="Arial"/>
                <w:sz w:val="17"/>
                <w:szCs w:val="17"/>
                <w:u w:color="7F7F7F"/>
              </w:rPr>
            </w:pPr>
          </w:p>
        </w:tc>
        <w:tc>
          <w:tcPr>
            <w:tcW w:w="3427" w:type="dxa"/>
          </w:tcPr>
          <w:p w14:paraId="07B17C51" w14:textId="5D34E3B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AECD392" w14:textId="77777777" w:rsidTr="00F23B47">
        <w:tc>
          <w:tcPr>
            <w:tcW w:w="6874" w:type="dxa"/>
          </w:tcPr>
          <w:p w14:paraId="775BC62F" w14:textId="5322CE7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2.27.</w:t>
            </w:r>
          </w:p>
          <w:p w14:paraId="0D2612D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Únia nevidiacich a slabozrakých Slovenska, oddelenie prevencie architektonických a dopravných bariér - záväzné stanovisko k projektovej dokumentácii pre územné rozhodnutie č. 38/UR/2022/Mo zo dňa 20.05.2022 </w:t>
            </w:r>
          </w:p>
          <w:p w14:paraId="23B85CE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2.27.1 </w:t>
            </w:r>
          </w:p>
          <w:p w14:paraId="3BB9D440" w14:textId="08AE59D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Súhlasíme s vydaním územného rozhodnutia a žiadame predložiť projektovú dokumentáciu pre stavebné povolenie na posúdenie ÚNSS.</w:t>
            </w:r>
          </w:p>
        </w:tc>
        <w:tc>
          <w:tcPr>
            <w:tcW w:w="3427" w:type="dxa"/>
          </w:tcPr>
          <w:p w14:paraId="63107F34" w14:textId="7AA1D2F0" w:rsidR="00D27719" w:rsidRPr="00097F45" w:rsidRDefault="00D27719" w:rsidP="00D27719">
            <w:pPr>
              <w:pStyle w:val="Bezmezer"/>
              <w:rPr>
                <w:rStyle w:val="dn"/>
                <w:sz w:val="20"/>
                <w:szCs w:val="20"/>
                <w:u w:color="7F7F7F"/>
              </w:rPr>
            </w:pPr>
            <w:r w:rsidRPr="00097F45">
              <w:rPr>
                <w:rStyle w:val="dn"/>
                <w:sz w:val="20"/>
                <w:szCs w:val="20"/>
                <w:u w:color="7F7F7F"/>
              </w:rPr>
              <w:t>Bez zmien.</w:t>
            </w:r>
          </w:p>
        </w:tc>
      </w:tr>
      <w:tr w:rsidR="00D27719" w:rsidRPr="004D7EFD" w14:paraId="7511BA49" w14:textId="77777777" w:rsidTr="00F23B47">
        <w:tc>
          <w:tcPr>
            <w:tcW w:w="6874" w:type="dxa"/>
          </w:tcPr>
          <w:p w14:paraId="7D200CD4"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2.28.</w:t>
            </w:r>
          </w:p>
          <w:p w14:paraId="519918E6"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Bratislavská vodárenská spoločnosť, a. s. - záväzné stanovisko k projektovej dokumentácii pre územné rozhodnutie č. 035663/2022/40201/</w:t>
            </w:r>
            <w:proofErr w:type="spellStart"/>
            <w:r w:rsidRPr="004D7EFD">
              <w:rPr>
                <w:rStyle w:val="dn"/>
                <w:rFonts w:cs="Arial"/>
                <w:b/>
                <w:bCs/>
                <w:sz w:val="17"/>
                <w:szCs w:val="17"/>
                <w:u w:color="7F7F7F"/>
              </w:rPr>
              <w:t>Ing.Mev</w:t>
            </w:r>
            <w:proofErr w:type="spellEnd"/>
            <w:r w:rsidRPr="004D7EFD">
              <w:rPr>
                <w:rStyle w:val="dn"/>
                <w:rFonts w:cs="Arial"/>
                <w:b/>
                <w:bCs/>
                <w:sz w:val="17"/>
                <w:szCs w:val="17"/>
                <w:u w:color="7F7F7F"/>
              </w:rPr>
              <w:t xml:space="preserve"> zo dňa 02.05.2022</w:t>
            </w:r>
          </w:p>
          <w:p w14:paraId="795D215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hľadiska situovania navrhovanej stavby</w:t>
            </w:r>
          </w:p>
          <w:p w14:paraId="04D60FF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w:t>
            </w:r>
          </w:p>
          <w:p w14:paraId="232FDB5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území navrhovanej stavby sa nachádzajú zariadenia BVS, ktoré žiadame rešpektovať vrátane ich pásma ochrany v súlade s § 19 Zák. č. 442/2002 Z. z. „O verejných vodovodoch a verejných kanalizáciách“.</w:t>
            </w:r>
          </w:p>
          <w:p w14:paraId="20CAA704" w14:textId="0ECECB0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-verejný vodovod DN 100 - 1,5 m od vodorovného okraja potrubia na obidve strany,</w:t>
            </w:r>
          </w:p>
          <w:p w14:paraId="6238C324" w14:textId="400B5BD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-verejný vodovod DN 200 - 1,5 m od vodorovného okraja potrubia na obidve strany,</w:t>
            </w:r>
          </w:p>
          <w:p w14:paraId="2E2CF4C3" w14:textId="4BBD810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-verejná kanalizácia DN 300 - 1,5 m od vodorovného okraja potrubia na obidve strany,</w:t>
            </w:r>
          </w:p>
          <w:p w14:paraId="3A7D4E2C" w14:textId="3F055C9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-verejná kanalizácia DN 600 - 2,5 m od vodorovného okraja potrubia na obidve strany.</w:t>
            </w:r>
          </w:p>
        </w:tc>
        <w:tc>
          <w:tcPr>
            <w:tcW w:w="3427" w:type="dxa"/>
          </w:tcPr>
          <w:p w14:paraId="742CC86C" w14:textId="100E2188"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3ABFC590" w14:textId="77777777" w:rsidTr="00F23B47">
        <w:tc>
          <w:tcPr>
            <w:tcW w:w="6874" w:type="dxa"/>
          </w:tcPr>
          <w:p w14:paraId="3B22852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2.28.2.</w:t>
            </w:r>
          </w:p>
          <w:p w14:paraId="442487D1" w14:textId="24A8B24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Vytýčenie verejného vodovodu, verejnej kanalizácie a súvisiacich zariadení v teréne je možné objednať cez podateľňu BVS na základe objednávky na práce (tlačivo na webovej stránke </w:t>
            </w:r>
            <w:hyperlink r:id="rId14" w:history="1">
              <w:r w:rsidRPr="004D7EFD">
                <w:rPr>
                  <w:rStyle w:val="Hypertextovodkaz"/>
                  <w:rFonts w:cs="Arial"/>
                  <w:sz w:val="17"/>
                  <w:szCs w:val="17"/>
                </w:rPr>
                <w:t>www.bvsas.sk</w:t>
              </w:r>
            </w:hyperlink>
            <w:r w:rsidRPr="004D7EFD">
              <w:rPr>
                <w:rStyle w:val="dn"/>
                <w:rFonts w:cs="Arial"/>
                <w:sz w:val="17"/>
                <w:szCs w:val="17"/>
                <w:u w:color="7F7F7F"/>
              </w:rPr>
              <w:t xml:space="preserve"> alebo v kontaktných centrách). Súčasťou objednávky musí byť situácia z GIS-u BVS, ktorú je možné získať na ktoromkoľvek kontaktnom centre BVS.</w:t>
            </w:r>
          </w:p>
        </w:tc>
        <w:tc>
          <w:tcPr>
            <w:tcW w:w="3427" w:type="dxa"/>
          </w:tcPr>
          <w:p w14:paraId="487B3C29" w14:textId="051180C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7B17348" w14:textId="77777777" w:rsidTr="00F23B47">
        <w:tc>
          <w:tcPr>
            <w:tcW w:w="6874" w:type="dxa"/>
          </w:tcPr>
          <w:p w14:paraId="7D4B477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2.28.3.</w:t>
            </w:r>
          </w:p>
          <w:p w14:paraId="6A0B08E4" w14:textId="4C01361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trase vodovodu a kanalizácie vrátane pásma ochrany je zakázané vykonávať zemné práce, umiestňovať stavby a objekty trvalého charakteru, umiestňovať reklamné tabule, billboardy, konštrukcie alebo iné podobné zariadenia alebo vykonávať činnosti, ktoré obmedzujú prístup k verejnému vodovodu alebo verejnej kanalizácii alebo ktoré by mohli ohroziť ich technický stav, vysádzať trvalé porasty, umiestňovať skládky, vykonávať terénne úpravy a podobne.</w:t>
            </w:r>
          </w:p>
        </w:tc>
        <w:tc>
          <w:tcPr>
            <w:tcW w:w="3427" w:type="dxa"/>
          </w:tcPr>
          <w:p w14:paraId="4460FC07" w14:textId="4FC4270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45AC9F3" w14:textId="77777777" w:rsidTr="00F23B47">
        <w:tc>
          <w:tcPr>
            <w:tcW w:w="6874" w:type="dxa"/>
          </w:tcPr>
          <w:p w14:paraId="08F084D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2.28.4.</w:t>
            </w:r>
          </w:p>
          <w:p w14:paraId="4DA069B9" w14:textId="0E242AB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Existujúce prípojky z verejných vodohospodárskych sietí BVS, ktoré v súvislosti s navrhovanou stavbou sú určené na asanovanie, žiadame zrušiť za odbornej asistencie zástupcov divízie distribúcie vody/divízie odvádzania odpadových vôd našej spoločnosti v mieste pripojenia na zariadenia BVS. Realizáciu zrušenia prípojok, odbornú asistenciu uvedenej divízie a zmenu v odbernom mieste treba riešiť cestou OPSZ.</w:t>
            </w:r>
          </w:p>
        </w:tc>
        <w:tc>
          <w:tcPr>
            <w:tcW w:w="3427" w:type="dxa"/>
          </w:tcPr>
          <w:p w14:paraId="1E04AC82" w14:textId="7CAA022F"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2F9D5AC" w14:textId="77777777" w:rsidTr="00F23B47">
        <w:tc>
          <w:tcPr>
            <w:tcW w:w="6874" w:type="dxa"/>
          </w:tcPr>
          <w:p w14:paraId="6D28B4B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2.28.5.</w:t>
            </w:r>
          </w:p>
          <w:p w14:paraId="1A023723" w14:textId="4DA8AE0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súbehu a križovaní inžinierskych sietí s verejnými vodohospodárskymi zariadeniami je potrebné dodržať STN 73 6005 o priestorovej úprave vedení technického vybavenia vrátane jej zmien a dodatkov.</w:t>
            </w:r>
          </w:p>
        </w:tc>
        <w:tc>
          <w:tcPr>
            <w:tcW w:w="3427" w:type="dxa"/>
          </w:tcPr>
          <w:p w14:paraId="6209F49B" w14:textId="12348B76"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0FB0F43C" w14:textId="77777777" w:rsidTr="00F23B47">
        <w:tc>
          <w:tcPr>
            <w:tcW w:w="6874" w:type="dxa"/>
          </w:tcPr>
          <w:p w14:paraId="11D009B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2.28.6.</w:t>
            </w:r>
          </w:p>
          <w:p w14:paraId="7510D02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Navrhovaná rekonštrukcia existujúcej verejnej kanalizácie je možná pri splnení podmienok:</w:t>
            </w:r>
          </w:p>
          <w:p w14:paraId="210E1D8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w:t>
            </w:r>
          </w:p>
          <w:p w14:paraId="358F376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verejnú kanalizáciu vrátane pásma ochrany s § 19 Zák. č. 442/2002 Z. z. „O verejných vodovodoch a verejných kanalizáciách“ situovať v komunikáciách, resp. do verejne prístupného koridoru so šírkou a nosnosťou povrchu (40t) pre vjazd servisných vozidiel zabezpečujúcich výkon prevádzky.</w:t>
            </w:r>
          </w:p>
          <w:p w14:paraId="524C69B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w:t>
            </w:r>
          </w:p>
          <w:p w14:paraId="587F82E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DSP je nutné riešiť v súlade s platnými STN a Štandardov kanalizačnej siete v podmienkach BVS.</w:t>
            </w:r>
          </w:p>
          <w:p w14:paraId="2ECD4BA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c.</w:t>
            </w:r>
          </w:p>
          <w:p w14:paraId="14DB416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 xml:space="preserve">požadovaný materiál potrubia kanalizácie PP hladké </w:t>
            </w:r>
            <w:proofErr w:type="spellStart"/>
            <w:r w:rsidRPr="004D7EFD">
              <w:rPr>
                <w:rStyle w:val="dn"/>
                <w:rFonts w:cs="Arial"/>
                <w:sz w:val="17"/>
                <w:szCs w:val="17"/>
                <w:u w:color="7F7F7F"/>
              </w:rPr>
              <w:t>plnostenné</w:t>
            </w:r>
            <w:proofErr w:type="spellEnd"/>
            <w:r w:rsidRPr="004D7EFD">
              <w:rPr>
                <w:rStyle w:val="dn"/>
                <w:rFonts w:cs="Arial"/>
                <w:sz w:val="17"/>
                <w:szCs w:val="17"/>
                <w:u w:color="7F7F7F"/>
              </w:rPr>
              <w:t xml:space="preserve"> pružné s minimálnou kruhovou tuhosťou SN 10 zodpovedajúcou zaťaženiu povrchu (prípadne hladké PVC SN 12), poklopy na kanalizačných šachtách typu BEGU, v komunikáciách uvažovať s nosnosťou 400 </w:t>
            </w:r>
            <w:proofErr w:type="spellStart"/>
            <w:r w:rsidRPr="004D7EFD">
              <w:rPr>
                <w:rStyle w:val="dn"/>
                <w:rFonts w:cs="Arial"/>
                <w:sz w:val="17"/>
                <w:szCs w:val="17"/>
                <w:u w:color="7F7F7F"/>
              </w:rPr>
              <w:t>kN</w:t>
            </w:r>
            <w:proofErr w:type="spellEnd"/>
            <w:r w:rsidRPr="004D7EFD">
              <w:rPr>
                <w:rStyle w:val="dn"/>
                <w:rFonts w:cs="Arial"/>
                <w:sz w:val="17"/>
                <w:szCs w:val="17"/>
                <w:u w:color="7F7F7F"/>
              </w:rPr>
              <w:t xml:space="preserve">, vetrateľné s </w:t>
            </w:r>
            <w:proofErr w:type="spellStart"/>
            <w:r w:rsidRPr="004D7EFD">
              <w:rPr>
                <w:rStyle w:val="dn"/>
                <w:rFonts w:cs="Arial"/>
                <w:sz w:val="17"/>
                <w:szCs w:val="17"/>
                <w:u w:color="7F7F7F"/>
              </w:rPr>
              <w:t>mäkkodosadacou</w:t>
            </w:r>
            <w:proofErr w:type="spellEnd"/>
            <w:r w:rsidRPr="004D7EFD">
              <w:rPr>
                <w:rStyle w:val="dn"/>
                <w:rFonts w:cs="Arial"/>
                <w:sz w:val="17"/>
                <w:szCs w:val="17"/>
                <w:u w:color="7F7F7F"/>
              </w:rPr>
              <w:t xml:space="preserve"> plochou, stúpadlá v šachtách s PE nástrekom).</w:t>
            </w:r>
          </w:p>
          <w:p w14:paraId="3A698F3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w:t>
            </w:r>
          </w:p>
          <w:p w14:paraId="7EA8400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existujúcu verejnú kanalizáciu, ktorá v súvislosti s navrhovanou stavbou je určená na asanovanie, žiadame v ďalšom stupni dokumentácie definovať (dimenziu, dĺžku) a spôsob likvidácie (fyzicky, vodoprávne) dohodnúť na príslušnej divízii.</w:t>
            </w:r>
          </w:p>
          <w:p w14:paraId="17ACD02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w:t>
            </w:r>
          </w:p>
          <w:p w14:paraId="3586E886" w14:textId="5BB9C42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 vyvolanú rekonštrukciu existujúceho zariadenia sa vzťahuje § 35 zákona č. 442/2002 Z. z. o verejných vodovodoch a verejných kanalizáciách. Do vydania vodoprávneho povolenia žiadame uzatvoriť na oddelení koordinácie vodohospodárskych stavieb BVS „Budúcu zmluvu o odovzdaní a prevzatí vodnej stavby“.</w:t>
            </w:r>
          </w:p>
        </w:tc>
        <w:tc>
          <w:tcPr>
            <w:tcW w:w="3427" w:type="dxa"/>
          </w:tcPr>
          <w:p w14:paraId="139329A2" w14:textId="26E46C5E" w:rsidR="00D27719" w:rsidRPr="00097F45" w:rsidRDefault="00D27719" w:rsidP="00D27719">
            <w:pPr>
              <w:pStyle w:val="Bezmezer"/>
              <w:rPr>
                <w:rStyle w:val="dn"/>
                <w:sz w:val="20"/>
                <w:szCs w:val="20"/>
                <w:u w:color="7F7F7F"/>
              </w:rPr>
            </w:pPr>
            <w:r w:rsidRPr="00097F45">
              <w:rPr>
                <w:rStyle w:val="dn"/>
                <w:sz w:val="20"/>
                <w:szCs w:val="20"/>
                <w:u w:color="7F7F7F"/>
              </w:rPr>
              <w:lastRenderedPageBreak/>
              <w:t>Splnené – je zapracované v  dokumentácii DSP.</w:t>
            </w:r>
          </w:p>
        </w:tc>
      </w:tr>
      <w:tr w:rsidR="00D27719" w:rsidRPr="004D7EFD" w14:paraId="6D82A0CF" w14:textId="77777777" w:rsidTr="00F23B47">
        <w:tc>
          <w:tcPr>
            <w:tcW w:w="6874" w:type="dxa"/>
          </w:tcPr>
          <w:p w14:paraId="762FE32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hľadiska zásobovania pitnou vodou</w:t>
            </w:r>
          </w:p>
          <w:p w14:paraId="2629287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2.28.7.</w:t>
            </w:r>
          </w:p>
          <w:p w14:paraId="1296671C" w14:textId="1401BE4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bilančného hľadiska je zásobovanie navrhovanej stavby pitnou vodou z verejného vodovodu BVS možné. Verejný vodovod môže mať funkciu zdroja požiarnej vody, nenahrádza však požiarny vodovod. V prípade požiaru nemôžeme garantovať potrebné množstvo vody a požadovaný pretlak pri napojení SHZ a DHZ priamo na vodovodnú sieť. Minimálny pretlak vo verejnom vodovode garantuje divízia distribúcie vody v zmysle zákona 442/2002 Z. z., § 10, ods. 3 a vyhlášky MŽP SR 684/2006 Z. z. , § 2 , ods. 14, ktorou sa ustanovujú podrobnosti o technických požiadavkách na návrh, projektovú dokumentáciu a výstavbu verejných vodovodov a verejných kanalizáciách.</w:t>
            </w:r>
          </w:p>
        </w:tc>
        <w:tc>
          <w:tcPr>
            <w:tcW w:w="3427" w:type="dxa"/>
          </w:tcPr>
          <w:p w14:paraId="2EFE5153" w14:textId="450549F4"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03D4424A" w14:textId="77777777" w:rsidTr="00F23B47">
        <w:tc>
          <w:tcPr>
            <w:tcW w:w="6874" w:type="dxa"/>
          </w:tcPr>
          <w:p w14:paraId="3F8895B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2.28.8.</w:t>
            </w:r>
          </w:p>
          <w:p w14:paraId="4760263A" w14:textId="75E46B3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hľadiska majetkovoprávnych vzťahov uvádzame, že existujúci verejný vodovod DN 100 v Terchovskej ulici, na ktorý sa zrekonštruovaná vodovodná prípojka napája, je v majetku BVS.</w:t>
            </w:r>
          </w:p>
        </w:tc>
        <w:tc>
          <w:tcPr>
            <w:tcW w:w="3427" w:type="dxa"/>
          </w:tcPr>
          <w:p w14:paraId="4EA750D1" w14:textId="5590F21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97EC812" w14:textId="77777777" w:rsidTr="00F23B47">
        <w:tc>
          <w:tcPr>
            <w:tcW w:w="6874" w:type="dxa"/>
          </w:tcPr>
          <w:p w14:paraId="74E0CE7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2.28.9.</w:t>
            </w:r>
          </w:p>
          <w:p w14:paraId="6F5D58D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technického hľadiska máme nasledovné pripomienky:</w:t>
            </w:r>
          </w:p>
          <w:p w14:paraId="6B26E19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Vodovodné prípojky</w:t>
            </w:r>
          </w:p>
          <w:p w14:paraId="4DA9267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w:t>
            </w:r>
          </w:p>
          <w:p w14:paraId="6D35572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Technické riešenie, návrh vodovodnej prípojky musí byť v súlade so zákonom 442/2002 Z. z. o verejných vodovodoch a verejných kanalizáciách v znení ďalších zákonov, za súčasného dodržania STN, EN a ON vrátane ich zmien a dodatkov a v súlade s dokumentom „Technické podmienky pripojenia v podmienkach BVS. a.s.“, ktorý je dostupný v kontaktných centrách a zverejnené na internetovom sídle</w:t>
            </w:r>
          </w:p>
          <w:p w14:paraId="325D6EA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www.bvsas.sk</w:t>
            </w:r>
          </w:p>
          <w:p w14:paraId="456ABD5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w:t>
            </w:r>
          </w:p>
          <w:p w14:paraId="2AEE365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Vodomernú šachtu žiadame umiestniť na trase vodovodnej prípojky v max. vzdialenosti 10 m od miesta napojenia na verejný vodovod.</w:t>
            </w:r>
          </w:p>
          <w:p w14:paraId="0FA7F7A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c.</w:t>
            </w:r>
          </w:p>
          <w:p w14:paraId="00FFB4A1" w14:textId="39D5B80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Vodovodná prípojka ani žiadna jej časť nesmie byť prepojená s potrubím iného vodovodu, vlastného zdroja vody (napr. studne) alebo iného zdroja vody.</w:t>
            </w:r>
          </w:p>
        </w:tc>
        <w:tc>
          <w:tcPr>
            <w:tcW w:w="3427" w:type="dxa"/>
          </w:tcPr>
          <w:p w14:paraId="6CC12A40" w14:textId="630D0094"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519F88E0" w14:textId="77777777" w:rsidTr="00F23B47">
        <w:tc>
          <w:tcPr>
            <w:tcW w:w="6874" w:type="dxa"/>
          </w:tcPr>
          <w:p w14:paraId="445F385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Z hľadiska </w:t>
            </w:r>
            <w:proofErr w:type="spellStart"/>
            <w:r w:rsidRPr="004D7EFD">
              <w:rPr>
                <w:rStyle w:val="dn"/>
                <w:rFonts w:cs="Arial"/>
                <w:sz w:val="17"/>
                <w:szCs w:val="17"/>
                <w:u w:color="7F7F7F"/>
              </w:rPr>
              <w:t>odkanalizovania</w:t>
            </w:r>
            <w:proofErr w:type="spellEnd"/>
          </w:p>
          <w:p w14:paraId="140035A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2.28.10.</w:t>
            </w:r>
          </w:p>
          <w:p w14:paraId="1FCE326F" w14:textId="0C0D372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Z bilančného hľadiska je </w:t>
            </w:r>
            <w:proofErr w:type="spellStart"/>
            <w:r w:rsidRPr="004D7EFD">
              <w:rPr>
                <w:rStyle w:val="dn"/>
                <w:rFonts w:cs="Arial"/>
                <w:sz w:val="17"/>
                <w:szCs w:val="17"/>
                <w:u w:color="7F7F7F"/>
              </w:rPr>
              <w:t>odkanalizovanie</w:t>
            </w:r>
            <w:proofErr w:type="spellEnd"/>
            <w:r w:rsidRPr="004D7EFD">
              <w:rPr>
                <w:rStyle w:val="dn"/>
                <w:rFonts w:cs="Arial"/>
                <w:sz w:val="17"/>
                <w:szCs w:val="17"/>
                <w:u w:color="7F7F7F"/>
              </w:rPr>
              <w:t xml:space="preserve"> predmetnej stavby pripoj </w:t>
            </w:r>
            <w:proofErr w:type="spellStart"/>
            <w:r w:rsidRPr="004D7EFD">
              <w:rPr>
                <w:rStyle w:val="dn"/>
                <w:rFonts w:cs="Arial"/>
                <w:sz w:val="17"/>
                <w:szCs w:val="17"/>
                <w:u w:color="7F7F7F"/>
              </w:rPr>
              <w:t>ením</w:t>
            </w:r>
            <w:proofErr w:type="spellEnd"/>
            <w:r w:rsidRPr="004D7EFD">
              <w:rPr>
                <w:rStyle w:val="dn"/>
                <w:rFonts w:cs="Arial"/>
                <w:sz w:val="17"/>
                <w:szCs w:val="17"/>
                <w:u w:color="7F7F7F"/>
              </w:rPr>
              <w:t xml:space="preserve"> na </w:t>
            </w:r>
            <w:proofErr w:type="spellStart"/>
            <w:r w:rsidRPr="004D7EFD">
              <w:rPr>
                <w:rStyle w:val="dn"/>
                <w:rFonts w:cs="Arial"/>
                <w:sz w:val="17"/>
                <w:szCs w:val="17"/>
                <w:u w:color="7F7F7F"/>
              </w:rPr>
              <w:t>verej</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nú</w:t>
            </w:r>
            <w:proofErr w:type="spellEnd"/>
            <w:r w:rsidRPr="004D7EFD">
              <w:rPr>
                <w:rStyle w:val="dn"/>
                <w:rFonts w:cs="Arial"/>
                <w:sz w:val="17"/>
                <w:szCs w:val="17"/>
                <w:u w:color="7F7F7F"/>
              </w:rPr>
              <w:t xml:space="preserve"> kanalizáciu BVS možné len v rozsahu splaškových vôd, odvádzanie vôd z povrchového odtoku treba riešiť mimo verejnú kanalizáciu BVS podľa skutočných hydrogeologických podmienok.</w:t>
            </w:r>
          </w:p>
        </w:tc>
        <w:tc>
          <w:tcPr>
            <w:tcW w:w="3427" w:type="dxa"/>
          </w:tcPr>
          <w:p w14:paraId="44718246" w14:textId="066204EB" w:rsidR="00D27719" w:rsidRPr="00097F45" w:rsidRDefault="00D27719" w:rsidP="00D27719">
            <w:pPr>
              <w:pStyle w:val="Bezmezer"/>
              <w:rPr>
                <w:rStyle w:val="dn"/>
                <w:sz w:val="20"/>
                <w:szCs w:val="20"/>
                <w:u w:color="7F7F7F"/>
              </w:rPr>
            </w:pPr>
            <w:r w:rsidRPr="00097F45">
              <w:rPr>
                <w:rStyle w:val="dn"/>
                <w:sz w:val="20"/>
                <w:szCs w:val="20"/>
                <w:u w:color="7F7F7F"/>
              </w:rPr>
              <w:t>Splnene v DUR. Bez zmien.</w:t>
            </w:r>
          </w:p>
        </w:tc>
      </w:tr>
      <w:tr w:rsidR="00D27719" w:rsidRPr="004D7EFD" w14:paraId="1E44E351" w14:textId="77777777" w:rsidTr="00F23B47">
        <w:tc>
          <w:tcPr>
            <w:tcW w:w="6874" w:type="dxa"/>
          </w:tcPr>
          <w:p w14:paraId="5656F62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2.28.11.</w:t>
            </w:r>
          </w:p>
          <w:p w14:paraId="7052E438" w14:textId="612EEC4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hľadiska majetkovoprávnych vzťahov uvádzame, že existujúca verejná kanalizácia v Banšelovej ulici, ktorú je navrhované rekonštruovať, a na ktorú sa navrhovaná verejná kanalizácia napája, je v majetku BVS.</w:t>
            </w:r>
          </w:p>
        </w:tc>
        <w:tc>
          <w:tcPr>
            <w:tcW w:w="3427" w:type="dxa"/>
          </w:tcPr>
          <w:p w14:paraId="370A394C" w14:textId="530D6BB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98186E3" w14:textId="77777777" w:rsidTr="00F23B47">
        <w:tc>
          <w:tcPr>
            <w:tcW w:w="6874" w:type="dxa"/>
            <w:shd w:val="clear" w:color="auto" w:fill="F2F2F2" w:themeFill="background1" w:themeFillShade="F2"/>
          </w:tcPr>
          <w:p w14:paraId="0328BE0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2.28.12.</w:t>
            </w:r>
          </w:p>
          <w:p w14:paraId="4D0FE72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hľadiska koncepcie máme nasledovné pripomienky:</w:t>
            </w:r>
          </w:p>
          <w:p w14:paraId="53D15192" w14:textId="76242C6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a. Navrhovanú splaškovú kanalizáciu žiadame predĺžiť minimálne po križovatku ulíc Terchovská-Krompašská, z dôvodu výhľadového </w:t>
            </w:r>
            <w:proofErr w:type="spellStart"/>
            <w:r w:rsidRPr="004D7EFD">
              <w:rPr>
                <w:rStyle w:val="dn"/>
                <w:rFonts w:cs="Arial"/>
                <w:sz w:val="17"/>
                <w:szCs w:val="17"/>
                <w:u w:color="7F7F7F"/>
              </w:rPr>
              <w:t>odkanalizovania</w:t>
            </w:r>
            <w:proofErr w:type="spellEnd"/>
            <w:r w:rsidRPr="004D7EFD">
              <w:rPr>
                <w:rStyle w:val="dn"/>
                <w:rFonts w:cs="Arial"/>
                <w:sz w:val="17"/>
                <w:szCs w:val="17"/>
                <w:u w:color="7F7F7F"/>
              </w:rPr>
              <w:t xml:space="preserve"> susedného územia.</w:t>
            </w:r>
          </w:p>
        </w:tc>
        <w:tc>
          <w:tcPr>
            <w:tcW w:w="3427" w:type="dxa"/>
            <w:shd w:val="clear" w:color="auto" w:fill="F2F2F2" w:themeFill="background1" w:themeFillShade="F2"/>
          </w:tcPr>
          <w:p w14:paraId="20334241" w14:textId="1BD408DE" w:rsidR="00D27719" w:rsidRPr="00097F45" w:rsidRDefault="009D4272" w:rsidP="00D27719">
            <w:pPr>
              <w:pStyle w:val="Bezmezer"/>
              <w:rPr>
                <w:rStyle w:val="dn"/>
                <w:sz w:val="20"/>
                <w:szCs w:val="20"/>
                <w:u w:color="7F7F7F"/>
              </w:rPr>
            </w:pPr>
            <w:r w:rsidRPr="00097F45">
              <w:rPr>
                <w:rStyle w:val="dn"/>
                <w:sz w:val="20"/>
                <w:szCs w:val="20"/>
                <w:u w:color="7F7F7F"/>
              </w:rPr>
              <w:t xml:space="preserve">Nie je možné splniť. </w:t>
            </w:r>
            <w:r w:rsidR="00D27719" w:rsidRPr="00097F45">
              <w:rPr>
                <w:rStyle w:val="dn"/>
                <w:sz w:val="20"/>
                <w:szCs w:val="20"/>
                <w:u w:color="7F7F7F"/>
              </w:rPr>
              <w:t xml:space="preserve">Navrhovaná splašková kanalizácia je v maximálnej dĺžke tak, aby bola dodržaná </w:t>
            </w:r>
            <w:proofErr w:type="spellStart"/>
            <w:r w:rsidR="00D27719" w:rsidRPr="00097F45">
              <w:rPr>
                <w:rStyle w:val="dn"/>
                <w:sz w:val="20"/>
                <w:szCs w:val="20"/>
                <w:u w:color="7F7F7F"/>
              </w:rPr>
              <w:t>nezámrzná</w:t>
            </w:r>
            <w:proofErr w:type="spellEnd"/>
            <w:r w:rsidR="00D27719" w:rsidRPr="00097F45">
              <w:rPr>
                <w:rStyle w:val="dn"/>
                <w:sz w:val="20"/>
                <w:szCs w:val="20"/>
                <w:u w:color="7F7F7F"/>
              </w:rPr>
              <w:t xml:space="preserve"> hĺbka.</w:t>
            </w:r>
          </w:p>
        </w:tc>
      </w:tr>
      <w:tr w:rsidR="00D27719" w:rsidRPr="004D7EFD" w14:paraId="20EB8647" w14:textId="77777777" w:rsidTr="009D4272">
        <w:tc>
          <w:tcPr>
            <w:tcW w:w="6874" w:type="dxa"/>
            <w:shd w:val="clear" w:color="auto" w:fill="F2F2F2" w:themeFill="background1" w:themeFillShade="F2"/>
          </w:tcPr>
          <w:p w14:paraId="1AE3485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2.28.13.</w:t>
            </w:r>
          </w:p>
          <w:p w14:paraId="1C5B1A0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hľadiska technického máme nasledovné pripomienky: Verejná kanalizácia</w:t>
            </w:r>
          </w:p>
          <w:p w14:paraId="6E036CD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w:t>
            </w:r>
          </w:p>
          <w:p w14:paraId="14745C1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Profil, sklon a dĺžku verejnej kanalizácie žiadame navrhnúť s ohľadom na možné predĺženie verejnej kanalizácie do ulíc Krompašská a </w:t>
            </w:r>
            <w:proofErr w:type="spellStart"/>
            <w:r w:rsidRPr="004D7EFD">
              <w:rPr>
                <w:rStyle w:val="dn"/>
                <w:rFonts w:cs="Arial"/>
                <w:sz w:val="17"/>
                <w:szCs w:val="17"/>
                <w:u w:color="7F7F7F"/>
              </w:rPr>
              <w:t>Klátovska</w:t>
            </w:r>
            <w:proofErr w:type="spellEnd"/>
            <w:r w:rsidRPr="004D7EFD">
              <w:rPr>
                <w:rStyle w:val="dn"/>
                <w:rFonts w:cs="Arial"/>
                <w:sz w:val="17"/>
                <w:szCs w:val="17"/>
                <w:u w:color="7F7F7F"/>
              </w:rPr>
              <w:t>.</w:t>
            </w:r>
          </w:p>
          <w:p w14:paraId="4EFC9C5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w:t>
            </w:r>
          </w:p>
          <w:p w14:paraId="4C0791B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Verejnú kanalizáciu žiadame navrhovať v súlade s STN 756101 a STN736005 a Štandardami verejnej kanalizácie v podmienkach BVS.</w:t>
            </w:r>
          </w:p>
          <w:p w14:paraId="596E3C4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c.</w:t>
            </w:r>
          </w:p>
          <w:p w14:paraId="750C247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Verejnú kanalizáciu vrátane pásma ochrany s § 19 Zák. č. 442/2002 Z. z. „O verejných vodovodoch a verejných kanalizáciách“ situovať v komunikáciách, resp. do verejne prístupného koridoru so šírkou a nosnosťou povrchu (40t) pre vjazd servisných vozidiel zabezpečujúcich výkon prevádzky.</w:t>
            </w:r>
          </w:p>
          <w:p w14:paraId="6DE103C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w:t>
            </w:r>
          </w:p>
          <w:p w14:paraId="6C5A31C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 xml:space="preserve">Materiál navrhovaného kanalizačného potrubia žiadame PP - hladké, </w:t>
            </w:r>
            <w:proofErr w:type="spellStart"/>
            <w:r w:rsidRPr="004D7EFD">
              <w:rPr>
                <w:rStyle w:val="dn"/>
                <w:rFonts w:cs="Arial"/>
                <w:sz w:val="17"/>
                <w:szCs w:val="17"/>
                <w:u w:color="7F7F7F"/>
              </w:rPr>
              <w:t>plnostenné</w:t>
            </w:r>
            <w:proofErr w:type="spellEnd"/>
            <w:r w:rsidRPr="004D7EFD">
              <w:rPr>
                <w:rStyle w:val="dn"/>
                <w:rFonts w:cs="Arial"/>
                <w:sz w:val="17"/>
                <w:szCs w:val="17"/>
                <w:u w:color="7F7F7F"/>
              </w:rPr>
              <w:t>, s min. kruhovou tuhosťou SN 10 (prípadne hladké PVC SN 12) s minimálnou dimenziou DN300.</w:t>
            </w:r>
          </w:p>
          <w:p w14:paraId="5B343BF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w:t>
            </w:r>
          </w:p>
          <w:p w14:paraId="7DEE48A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Poklopy na kanalizačných šachtách v komunikáciách uvažovať s nosnosťou 400 </w:t>
            </w:r>
            <w:proofErr w:type="spellStart"/>
            <w:r w:rsidRPr="004D7EFD">
              <w:rPr>
                <w:rStyle w:val="dn"/>
                <w:rFonts w:cs="Arial"/>
                <w:sz w:val="17"/>
                <w:szCs w:val="17"/>
                <w:u w:color="7F7F7F"/>
              </w:rPr>
              <w:t>kN</w:t>
            </w:r>
            <w:proofErr w:type="spellEnd"/>
            <w:r w:rsidRPr="004D7EFD">
              <w:rPr>
                <w:rStyle w:val="dn"/>
                <w:rFonts w:cs="Arial"/>
                <w:sz w:val="17"/>
                <w:szCs w:val="17"/>
                <w:u w:color="7F7F7F"/>
              </w:rPr>
              <w:t xml:space="preserve">, vetrateľné s </w:t>
            </w:r>
            <w:proofErr w:type="spellStart"/>
            <w:r w:rsidRPr="004D7EFD">
              <w:rPr>
                <w:rStyle w:val="dn"/>
                <w:rFonts w:cs="Arial"/>
                <w:sz w:val="17"/>
                <w:szCs w:val="17"/>
                <w:u w:color="7F7F7F"/>
              </w:rPr>
              <w:t>mäkkodosadacou</w:t>
            </w:r>
            <w:proofErr w:type="spellEnd"/>
            <w:r w:rsidRPr="004D7EFD">
              <w:rPr>
                <w:rStyle w:val="dn"/>
                <w:rFonts w:cs="Arial"/>
                <w:sz w:val="17"/>
                <w:szCs w:val="17"/>
                <w:u w:color="7F7F7F"/>
              </w:rPr>
              <w:t xml:space="preserve"> plochou, stúpadlá v šachtách s PE nástrekom.</w:t>
            </w:r>
          </w:p>
          <w:p w14:paraId="39651BA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Kanalizačné prípojky</w:t>
            </w:r>
          </w:p>
          <w:p w14:paraId="76E2EDD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w:t>
            </w:r>
          </w:p>
          <w:p w14:paraId="7ACB744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Kanalizačné prípojky žiadame navrhovať v súlade s STN 756101, STN736005 a dokumentom „Technické podmienky pripojenia v podmienkach BVS“ ktorý je dostupný v kontaktných centrách a zverejnené na internetovom sídle</w:t>
            </w:r>
          </w:p>
          <w:p w14:paraId="6A39792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www.bvsas.sk</w:t>
            </w:r>
          </w:p>
          <w:p w14:paraId="39E8A1A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w:t>
            </w:r>
          </w:p>
          <w:p w14:paraId="2C8E8C7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Navrhovanú dimenziu splaškovej kanalizačnej prípojky DN300 žiadame v DSP preukázať </w:t>
            </w:r>
            <w:proofErr w:type="spellStart"/>
            <w:r w:rsidRPr="004D7EFD">
              <w:rPr>
                <w:rStyle w:val="dn"/>
                <w:rFonts w:cs="Arial"/>
                <w:sz w:val="17"/>
                <w:szCs w:val="17"/>
                <w:u w:color="7F7F7F"/>
              </w:rPr>
              <w:t>hydrotechnickým</w:t>
            </w:r>
            <w:proofErr w:type="spellEnd"/>
            <w:r w:rsidRPr="004D7EFD">
              <w:rPr>
                <w:rStyle w:val="dn"/>
                <w:rFonts w:cs="Arial"/>
                <w:sz w:val="17"/>
                <w:szCs w:val="17"/>
                <w:u w:color="7F7F7F"/>
              </w:rPr>
              <w:t xml:space="preserve"> výpočtom.</w:t>
            </w:r>
          </w:p>
          <w:p w14:paraId="73B064C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c.</w:t>
            </w:r>
          </w:p>
          <w:p w14:paraId="7A8C343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Vo vzdialenosti cca 1m za hranicou jednotlivých pozemkov žiadame na každej kanalizačnej prípojke navrhnúť revíznu kanalizačnú šachtu s vnútorným priemerom min. 400 mm.</w:t>
            </w:r>
          </w:p>
          <w:p w14:paraId="18B004F0" w14:textId="77777777" w:rsidR="00D27719" w:rsidRPr="004D7EFD" w:rsidRDefault="00D27719" w:rsidP="00D27719">
            <w:pPr>
              <w:pStyle w:val="Bezmezer"/>
              <w:rPr>
                <w:rStyle w:val="dn"/>
                <w:rFonts w:cs="Arial"/>
                <w:sz w:val="17"/>
                <w:szCs w:val="17"/>
                <w:u w:color="7F7F7F"/>
              </w:rPr>
            </w:pPr>
          </w:p>
          <w:p w14:paraId="2920930D" w14:textId="18A1014C" w:rsidR="00D27719" w:rsidRPr="004D7EFD" w:rsidRDefault="00D27719" w:rsidP="00D27719">
            <w:pPr>
              <w:pStyle w:val="Bezmezer"/>
              <w:rPr>
                <w:rStyle w:val="dn"/>
                <w:rFonts w:cs="Arial"/>
                <w:sz w:val="17"/>
                <w:szCs w:val="17"/>
                <w:u w:color="7F7F7F"/>
              </w:rPr>
            </w:pPr>
          </w:p>
        </w:tc>
        <w:tc>
          <w:tcPr>
            <w:tcW w:w="3427" w:type="dxa"/>
            <w:shd w:val="clear" w:color="auto" w:fill="F2F2F2" w:themeFill="background1" w:themeFillShade="F2"/>
          </w:tcPr>
          <w:p w14:paraId="61B6125E" w14:textId="69577AEB" w:rsidR="00D27719" w:rsidRPr="00097F45" w:rsidRDefault="00D27719" w:rsidP="00D27719">
            <w:pPr>
              <w:pStyle w:val="Bezmezer"/>
              <w:rPr>
                <w:rStyle w:val="dn"/>
                <w:sz w:val="20"/>
                <w:szCs w:val="20"/>
                <w:u w:color="7F7F7F"/>
              </w:rPr>
            </w:pPr>
            <w:r w:rsidRPr="00097F45">
              <w:rPr>
                <w:rStyle w:val="dn"/>
                <w:sz w:val="20"/>
                <w:szCs w:val="20"/>
                <w:u w:color="7F7F7F"/>
              </w:rPr>
              <w:lastRenderedPageBreak/>
              <w:t>Čiastočne splnené – je zapracované v  dokumentácii DSP. Kanalizácia na Terchovskej ulici je v maximálnej možnej dĺžke vzhľadom na hĺbku uloženia potrubia a dodržanie nezámrznej hĺbky.</w:t>
            </w:r>
          </w:p>
        </w:tc>
      </w:tr>
      <w:tr w:rsidR="00D27719" w:rsidRPr="004D7EFD" w14:paraId="767EA6CB" w14:textId="77777777" w:rsidTr="00F23B47">
        <w:tc>
          <w:tcPr>
            <w:tcW w:w="6874" w:type="dxa"/>
          </w:tcPr>
          <w:p w14:paraId="7ECF183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 hľadiska budúcej prevádzky</w:t>
            </w:r>
          </w:p>
          <w:p w14:paraId="69E1C3A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2.28.14.</w:t>
            </w:r>
          </w:p>
          <w:p w14:paraId="068B1B60" w14:textId="151B183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zmysle § 3 ods. 2 zákona č. 442/2002 Z. z. o verejných vodovodoch a verejných kanalizáciách a o zmene a doplnení zákona č. 276/2001 Z. z. o regulácii v sieťových odvetviach v znení neskorších predpisov (ďalej len „zákon Č. 442/2002 Z. z.“) môže byť vlastníkom verejného vodovodu a verejnej kanalizácie len subjekt verejného práva, pričom podmienkou vydania územného rozhodnutia je zmluva o budúcej zmluve o prevode vlastníckeho práva dotknutej stavby medzi jej vlastníkom a subjektom verejného práva (obec, združenie obcí právnická osoba s majetkovou účasťou obce).</w:t>
            </w:r>
          </w:p>
        </w:tc>
        <w:tc>
          <w:tcPr>
            <w:tcW w:w="3427" w:type="dxa"/>
          </w:tcPr>
          <w:p w14:paraId="21A5F397" w14:textId="5E2D24CE"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BAE7B3C" w14:textId="77777777" w:rsidTr="00F23B47">
        <w:tc>
          <w:tcPr>
            <w:tcW w:w="6874" w:type="dxa"/>
          </w:tcPr>
          <w:p w14:paraId="2201E78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2.28.15.</w:t>
            </w:r>
          </w:p>
          <w:p w14:paraId="3E1C5F6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že zmluva o prevode vlastníctva k VHS bude uzavretá</w:t>
            </w:r>
          </w:p>
          <w:p w14:paraId="73D1A9C3" w14:textId="61854DE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 iným subjektom verejného práva odlišným od BVS, a.s. (obec, združenie obcí), je tento subjekt verejného práva povinný pred vydaním stavebného povolenia uzavrieť s BVS, a.s. budúcu zmluvu o odbornom výkone prevádzky verejného vodovodu/verejnej kanalizácie.</w:t>
            </w:r>
          </w:p>
        </w:tc>
        <w:tc>
          <w:tcPr>
            <w:tcW w:w="3427" w:type="dxa"/>
          </w:tcPr>
          <w:p w14:paraId="4D6A8CF5" w14:textId="7C2FCFB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4E242C1" w14:textId="77777777" w:rsidTr="00F23B47">
        <w:tc>
          <w:tcPr>
            <w:tcW w:w="6874" w:type="dxa"/>
          </w:tcPr>
          <w:p w14:paraId="58CC517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2.28.16.</w:t>
            </w:r>
          </w:p>
          <w:p w14:paraId="315E5B3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prevodu vlastníckych práv k VHS na BVS, a.s. žiadame</w:t>
            </w:r>
          </w:p>
          <w:p w14:paraId="3FBA534F" w14:textId="0BDEE33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kolaudačným konaním predložiť na Oddelenie koordinácie vodohospodárskych stavieb BVS, a.s. spolu so žiadosťou o uzatvorenie zmluvy o prevode vlastníctva k VHS aj písomné súhlasy/dohody/budúce zmluvy, preukazujúce súhlas vlastníkov pozemkov, dotknutých verejným vodovodom/verejnou kanalizáciou so zriadením vecného bremena na týchto pozemkoch po zrealizovaní a skolaudovaní verejného vodovodu/verejnej kanalizácie.</w:t>
            </w:r>
          </w:p>
        </w:tc>
        <w:tc>
          <w:tcPr>
            <w:tcW w:w="3427" w:type="dxa"/>
          </w:tcPr>
          <w:p w14:paraId="6A1AE579" w14:textId="0500B55E"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4134700" w14:textId="77777777" w:rsidTr="00F23B47">
        <w:tc>
          <w:tcPr>
            <w:tcW w:w="6874" w:type="dxa"/>
          </w:tcPr>
          <w:p w14:paraId="33CA06B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2.28.17.</w:t>
            </w:r>
          </w:p>
          <w:p w14:paraId="68702D1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Nevyhnutnou podmienkou prevzatia verejnej kanalizácie do zmluvnej</w:t>
            </w:r>
          </w:p>
          <w:p w14:paraId="172799E4" w14:textId="327D9A7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prevádzky prípadne do majetku je splnenie vyššie uvedených technických podmienok.</w:t>
            </w:r>
          </w:p>
        </w:tc>
        <w:tc>
          <w:tcPr>
            <w:tcW w:w="3427" w:type="dxa"/>
          </w:tcPr>
          <w:p w14:paraId="65478702" w14:textId="32BDEC0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F0B1580" w14:textId="77777777" w:rsidTr="00F23B47">
        <w:tc>
          <w:tcPr>
            <w:tcW w:w="6874" w:type="dxa"/>
          </w:tcPr>
          <w:p w14:paraId="0013BFB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2.28.18.</w:t>
            </w:r>
          </w:p>
          <w:p w14:paraId="10AE494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Upozorňujeme, že nedodržanie Štandardov kanalizačnej siete</w:t>
            </w:r>
          </w:p>
          <w:p w14:paraId="7297745C" w14:textId="093D664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podmienkach BVS pri návrhu projektovej dokumentácie k stavebnému povoleniu, môže byť dôvodom na vydanie nesúhlasného stanoviska k stavebnému povoleniu.</w:t>
            </w:r>
          </w:p>
        </w:tc>
        <w:tc>
          <w:tcPr>
            <w:tcW w:w="3427" w:type="dxa"/>
          </w:tcPr>
          <w:p w14:paraId="3757D174" w14:textId="5414DAF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AC8ABC8" w14:textId="77777777" w:rsidTr="00F23B47">
        <w:tc>
          <w:tcPr>
            <w:tcW w:w="6874" w:type="dxa"/>
          </w:tcPr>
          <w:p w14:paraId="0E58E99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2.28.19.</w:t>
            </w:r>
          </w:p>
          <w:p w14:paraId="0405F1A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Do územného rozhodnutia žiadame v zmysle zákona §19 ods. (2) a (4)</w:t>
            </w:r>
          </w:p>
          <w:p w14:paraId="2744987B" w14:textId="731460C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č. 442/2002 Z. z. uviesť vymedzenie budúceho pásma ochrany navrhovaných verejných inžinierskych sietí.</w:t>
            </w:r>
          </w:p>
        </w:tc>
        <w:tc>
          <w:tcPr>
            <w:tcW w:w="3427" w:type="dxa"/>
          </w:tcPr>
          <w:p w14:paraId="0D9A7D61" w14:textId="4260D13F" w:rsidR="00D27719" w:rsidRPr="00097F45" w:rsidRDefault="00D27719" w:rsidP="00D27719">
            <w:pPr>
              <w:pStyle w:val="Bezmezer"/>
              <w:rPr>
                <w:rStyle w:val="dn"/>
                <w:sz w:val="20"/>
                <w:szCs w:val="20"/>
                <w:u w:color="7F7F7F"/>
              </w:rPr>
            </w:pPr>
            <w:r w:rsidRPr="00097F45">
              <w:rPr>
                <w:rStyle w:val="dn"/>
                <w:sz w:val="20"/>
                <w:szCs w:val="20"/>
                <w:u w:color="7F7F7F"/>
              </w:rPr>
              <w:t>Podmienka je adresovaná stavebnému úradu.</w:t>
            </w:r>
          </w:p>
        </w:tc>
      </w:tr>
      <w:tr w:rsidR="00D27719" w:rsidRPr="004D7EFD" w14:paraId="328CB08C" w14:textId="77777777" w:rsidTr="00F23B47">
        <w:tc>
          <w:tcPr>
            <w:tcW w:w="6874" w:type="dxa"/>
          </w:tcPr>
          <w:p w14:paraId="61B088F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2.28.20.</w:t>
            </w:r>
          </w:p>
          <w:p w14:paraId="4C823F9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Ďalší stupeň projektovej dokumentácie žiadame predložiť</w:t>
            </w:r>
          </w:p>
          <w:p w14:paraId="7F7304AC" w14:textId="3BCF87D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 vyjadrenie BVS.</w:t>
            </w:r>
          </w:p>
        </w:tc>
        <w:tc>
          <w:tcPr>
            <w:tcW w:w="3427" w:type="dxa"/>
          </w:tcPr>
          <w:p w14:paraId="7A8745C6" w14:textId="1D1189D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5E74518" w14:textId="77777777" w:rsidTr="00F23B47">
        <w:tc>
          <w:tcPr>
            <w:tcW w:w="6874" w:type="dxa"/>
          </w:tcPr>
          <w:p w14:paraId="248A8177"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2.29.</w:t>
            </w:r>
          </w:p>
          <w:p w14:paraId="70956BEC"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Západoslovenská distribučná, a. s. - záväzné stanovisko k projektovej dokumentácii pre územné rozhodnutie zo dňa 03.02.2023</w:t>
            </w:r>
          </w:p>
          <w:p w14:paraId="2F5A37B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2.29.1.</w:t>
            </w:r>
          </w:p>
          <w:p w14:paraId="5A5DA8D3" w14:textId="33175DF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Požadovaný odber el. energie s inštalovaným výkonom 2299 kW, čo predstavuje maximálny súčasný výkon 473,2 kW bude pripojený z distribučnej sústavy spoločnosti Západoslovenská distribučná po vybudovaní nových distribučných elektroenergetických zariadení (výmene technológie v trafostanici TS 0304-000 - 8 vývodový rozvádzač NN za 12 vývodový 1600A + transformátor 400 </w:t>
            </w:r>
            <w:proofErr w:type="spellStart"/>
            <w:r w:rsidRPr="004D7EFD">
              <w:rPr>
                <w:rStyle w:val="dn"/>
                <w:rFonts w:cs="Arial"/>
                <w:sz w:val="17"/>
                <w:szCs w:val="17"/>
                <w:u w:color="7F7F7F"/>
              </w:rPr>
              <w:t>kVA</w:t>
            </w:r>
            <w:proofErr w:type="spellEnd"/>
            <w:r w:rsidRPr="004D7EFD">
              <w:rPr>
                <w:rStyle w:val="dn"/>
                <w:rFonts w:cs="Arial"/>
                <w:sz w:val="17"/>
                <w:szCs w:val="17"/>
                <w:u w:color="7F7F7F"/>
              </w:rPr>
              <w:t xml:space="preserve"> za 1000 </w:t>
            </w:r>
            <w:proofErr w:type="spellStart"/>
            <w:r w:rsidRPr="004D7EFD">
              <w:rPr>
                <w:rStyle w:val="dn"/>
                <w:rFonts w:cs="Arial"/>
                <w:sz w:val="17"/>
                <w:szCs w:val="17"/>
                <w:u w:color="7F7F7F"/>
              </w:rPr>
              <w:t>kVA</w:t>
            </w:r>
            <w:proofErr w:type="spellEnd"/>
            <w:r w:rsidRPr="004D7EFD">
              <w:rPr>
                <w:rStyle w:val="dn"/>
                <w:rFonts w:cs="Arial"/>
                <w:sz w:val="17"/>
                <w:szCs w:val="17"/>
                <w:u w:color="7F7F7F"/>
              </w:rPr>
              <w:t xml:space="preserve">, vrátane </w:t>
            </w:r>
            <w:proofErr w:type="spellStart"/>
            <w:r w:rsidRPr="004D7EFD">
              <w:rPr>
                <w:rStyle w:val="dn"/>
                <w:rFonts w:cs="Arial"/>
                <w:sz w:val="17"/>
                <w:szCs w:val="17"/>
                <w:u w:color="7F7F7F"/>
              </w:rPr>
              <w:t>prepojov</w:t>
            </w:r>
            <w:proofErr w:type="spellEnd"/>
            <w:r w:rsidRPr="004D7EFD">
              <w:rPr>
                <w:rStyle w:val="dn"/>
                <w:rFonts w:cs="Arial"/>
                <w:sz w:val="17"/>
                <w:szCs w:val="17"/>
                <w:u w:color="7F7F7F"/>
              </w:rPr>
              <w:t xml:space="preserve"> VN/NN a vybudovaní káblového rozvodu NN - 3x káble NAYY-J 4x240 z TS 0304-000, ktoré budú zaslučkované v rozvodných istiacich skriniach SR na verejne prístupnom mieste na hranici parciel 17007/47 a 17016/1, k. ú. Bratislava - Trnávka). Prípojky NN z rozvodných istiacich skríň SR do elektromerových rozvádzačov RE vybuduje žiadateľ.</w:t>
            </w:r>
          </w:p>
        </w:tc>
        <w:tc>
          <w:tcPr>
            <w:tcW w:w="3427" w:type="dxa"/>
          </w:tcPr>
          <w:p w14:paraId="562288CF" w14:textId="0ADB81D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2AF4986" w14:textId="77777777" w:rsidTr="00F23B47">
        <w:tc>
          <w:tcPr>
            <w:tcW w:w="6874" w:type="dxa"/>
          </w:tcPr>
          <w:p w14:paraId="7D0F3FC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2.29.2.</w:t>
            </w:r>
          </w:p>
          <w:p w14:paraId="4D0FD58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Žiadame rešpektovať všetky energetické zariadenia v majetku Západoslovenská distribučná (silové aj oznamovacie) a dodržať ich ochranné pásma podľa § 43 Zákona č. 251/2012 Z. z.. Informatívne zakresľovanie existujúcich elektroenergetických zariadení vo formáte PDF alebo DGN je možné vykonať prostredníctvom o n-1 i </w:t>
            </w:r>
            <w:proofErr w:type="spellStart"/>
            <w:r w:rsidRPr="004D7EFD">
              <w:rPr>
                <w:rStyle w:val="dn"/>
                <w:rFonts w:cs="Arial"/>
                <w:sz w:val="17"/>
                <w:szCs w:val="17"/>
                <w:u w:color="7F7F7F"/>
              </w:rPr>
              <w:t>ne</w:t>
            </w:r>
            <w:proofErr w:type="spellEnd"/>
            <w:r w:rsidRPr="004D7EFD">
              <w:rPr>
                <w:rStyle w:val="dn"/>
                <w:rFonts w:cs="Arial"/>
                <w:sz w:val="17"/>
                <w:szCs w:val="17"/>
                <w:u w:color="7F7F7F"/>
              </w:rPr>
              <w:t xml:space="preserve"> aplikácie</w:t>
            </w:r>
          </w:p>
          <w:p w14:paraId="14525FAC" w14:textId="737F29C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 xml:space="preserve">https://www.zsdis.sk/Uvod/Online-sluzby/ </w:t>
            </w:r>
            <w:proofErr w:type="spellStart"/>
            <w:r w:rsidRPr="004D7EFD">
              <w:rPr>
                <w:rStyle w:val="dn"/>
                <w:rFonts w:cs="Arial"/>
                <w:sz w:val="17"/>
                <w:szCs w:val="17"/>
                <w:u w:color="7F7F7F"/>
              </w:rPr>
              <w:t>Geoportal</w:t>
            </w:r>
            <w:proofErr w:type="spellEnd"/>
          </w:p>
        </w:tc>
        <w:tc>
          <w:tcPr>
            <w:tcW w:w="3427" w:type="dxa"/>
          </w:tcPr>
          <w:p w14:paraId="372CF492" w14:textId="18477179" w:rsidR="00D27719" w:rsidRPr="00097F45" w:rsidRDefault="00D27719" w:rsidP="00D27719">
            <w:pPr>
              <w:pStyle w:val="Bezmezer"/>
              <w:rPr>
                <w:rStyle w:val="dn"/>
                <w:sz w:val="20"/>
                <w:szCs w:val="20"/>
                <w:u w:color="7F7F7F"/>
              </w:rPr>
            </w:pPr>
            <w:r w:rsidRPr="00097F45">
              <w:rPr>
                <w:rStyle w:val="dn"/>
                <w:sz w:val="20"/>
                <w:szCs w:val="20"/>
                <w:u w:color="7F7F7F"/>
              </w:rPr>
              <w:lastRenderedPageBreak/>
              <w:t>Splnené – je zapracované v  dokumentácii DSP.</w:t>
            </w:r>
          </w:p>
        </w:tc>
      </w:tr>
      <w:tr w:rsidR="00D27719" w:rsidRPr="004D7EFD" w14:paraId="09379436" w14:textId="77777777" w:rsidTr="00F23B47">
        <w:tc>
          <w:tcPr>
            <w:tcW w:w="6874" w:type="dxa"/>
          </w:tcPr>
          <w:p w14:paraId="3E609E4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2.29.3.</w:t>
            </w:r>
          </w:p>
          <w:p w14:paraId="29A47445" w14:textId="1BA4450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Preložka elektroenergetických zariadení vo vlastníctve spoločnosti Západoslovenská distribučná (2x káblové vedenie VN linky č. 412, vzdušné vedenie NN) bude riešená v zmysle § 45 Zákona č. 251/2012 Z. z. o energetike na náklady investora. Zmluva o vykonaní preložky bude vypracovaná pred odsúhlasením projektovej dokumentácie pre stavebné povolenie.</w:t>
            </w:r>
          </w:p>
        </w:tc>
        <w:tc>
          <w:tcPr>
            <w:tcW w:w="3427" w:type="dxa"/>
          </w:tcPr>
          <w:p w14:paraId="250D45B2" w14:textId="3B19639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CD53033" w14:textId="77777777" w:rsidTr="00F23B47">
        <w:tc>
          <w:tcPr>
            <w:tcW w:w="6874" w:type="dxa"/>
          </w:tcPr>
          <w:p w14:paraId="2057598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2.29.4.</w:t>
            </w:r>
          </w:p>
          <w:p w14:paraId="343D873A" w14:textId="521378E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začatím zemných prác na energetických zariadeniach budovaných v tejto stavbe je potrebné v navrhovaných trasách požiadať o presné vytýčenie a identifikovanie káblov patriacich spoločnosti Západoslovenská distribučná.</w:t>
            </w:r>
          </w:p>
        </w:tc>
        <w:tc>
          <w:tcPr>
            <w:tcW w:w="3427" w:type="dxa"/>
          </w:tcPr>
          <w:p w14:paraId="37798AF8" w14:textId="67AE417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7CD9D0D" w14:textId="77777777" w:rsidTr="00F23B47">
        <w:tc>
          <w:tcPr>
            <w:tcW w:w="6874" w:type="dxa"/>
          </w:tcPr>
          <w:p w14:paraId="1B5E944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2.29.5.</w:t>
            </w:r>
          </w:p>
          <w:p w14:paraId="29A6E1C8" w14:textId="166C50A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Zemné práce - pri križovaní a súbehu zariadení Západoslovenská distribučná - požadujeme vykonávať so zvýšenou opatrnosťou - ručným spôsobom. Pri prácach dodržiavať bezpečnostné predpisy a ustanovenia príslušných STN.</w:t>
            </w:r>
          </w:p>
        </w:tc>
        <w:tc>
          <w:tcPr>
            <w:tcW w:w="3427" w:type="dxa"/>
          </w:tcPr>
          <w:p w14:paraId="0230738D" w14:textId="27B5D13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62E3A0A" w14:textId="77777777" w:rsidTr="00F23B47">
        <w:tc>
          <w:tcPr>
            <w:tcW w:w="6874" w:type="dxa"/>
          </w:tcPr>
          <w:p w14:paraId="736BA65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2.29.6.</w:t>
            </w:r>
          </w:p>
          <w:p w14:paraId="460EB160" w14:textId="03D8621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prácach na kábloch a zariadeniach patriacich spoločnosti Západoslovenská distribučná požiadať pracovníka RSS Bratislava, Hraničná 14 o technický dozor.</w:t>
            </w:r>
          </w:p>
        </w:tc>
        <w:tc>
          <w:tcPr>
            <w:tcW w:w="3427" w:type="dxa"/>
          </w:tcPr>
          <w:p w14:paraId="3CB77C74" w14:textId="64639EA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FBF75CA" w14:textId="77777777" w:rsidTr="00F23B47">
        <w:tc>
          <w:tcPr>
            <w:tcW w:w="6874" w:type="dxa"/>
          </w:tcPr>
          <w:p w14:paraId="3FFE8A4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2.29.7.</w:t>
            </w:r>
          </w:p>
          <w:p w14:paraId="167591EA" w14:textId="230B825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Budovanie elektroenergetických zariadení distribučného charakteru bude zabezpečovať spoločnosť Západoslovenská distribučná na základe Zmluvy PRI_D (Zmluva o pripojení - developerská) ako vlastnú investíciu. Zmluva PRI_D bude vypracovaná v ďalšom stupni projektovej dokumentácie pre stavebné povolenie.</w:t>
            </w:r>
          </w:p>
        </w:tc>
        <w:tc>
          <w:tcPr>
            <w:tcW w:w="3427" w:type="dxa"/>
          </w:tcPr>
          <w:p w14:paraId="376B7049" w14:textId="3185426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D276307" w14:textId="77777777" w:rsidTr="00F23B47">
        <w:tc>
          <w:tcPr>
            <w:tcW w:w="6874" w:type="dxa"/>
          </w:tcPr>
          <w:p w14:paraId="051583D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2.29.8.</w:t>
            </w:r>
          </w:p>
          <w:p w14:paraId="5F1694FB" w14:textId="25707E5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 prípade, že </w:t>
            </w:r>
            <w:proofErr w:type="spellStart"/>
            <w:r w:rsidRPr="004D7EFD">
              <w:rPr>
                <w:rStyle w:val="dn"/>
                <w:rFonts w:cs="Arial"/>
                <w:sz w:val="17"/>
                <w:szCs w:val="17"/>
                <w:u w:color="7F7F7F"/>
              </w:rPr>
              <w:t>novonavrhované</w:t>
            </w:r>
            <w:proofErr w:type="spellEnd"/>
            <w:r w:rsidRPr="004D7EFD">
              <w:rPr>
                <w:rStyle w:val="dn"/>
                <w:rFonts w:cs="Arial"/>
                <w:sz w:val="17"/>
                <w:szCs w:val="17"/>
                <w:u w:color="7F7F7F"/>
              </w:rPr>
              <w:t xml:space="preserve"> energetické zariadenia, ktoré budú tvoriť súčasť distribučného rozvodu el. energie budú osadené na pozemku iného vlastníka, je potrebné riešiť pred realizáciou predmetnej stavby </w:t>
            </w:r>
            <w:proofErr w:type="spellStart"/>
            <w:r w:rsidRPr="004D7EFD">
              <w:rPr>
                <w:rStyle w:val="dn"/>
                <w:rFonts w:cs="Arial"/>
                <w:sz w:val="17"/>
                <w:szCs w:val="17"/>
                <w:u w:color="7F7F7F"/>
              </w:rPr>
              <w:t>majetkoprávne</w:t>
            </w:r>
            <w:proofErr w:type="spellEnd"/>
            <w:r w:rsidRPr="004D7EFD">
              <w:rPr>
                <w:rStyle w:val="dn"/>
                <w:rFonts w:cs="Arial"/>
                <w:sz w:val="17"/>
                <w:szCs w:val="17"/>
                <w:u w:color="7F7F7F"/>
              </w:rPr>
              <w:t xml:space="preserve"> vysporiadanie pozemkov pre osadenie týchto zariadení v zmysle platnej legislatívy, pričom nebude účtovaný prenájom po dobu ich životnosti.</w:t>
            </w:r>
          </w:p>
        </w:tc>
        <w:tc>
          <w:tcPr>
            <w:tcW w:w="3427" w:type="dxa"/>
          </w:tcPr>
          <w:p w14:paraId="005E4FC8" w14:textId="03DAE8C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8F2D8F9" w14:textId="77777777" w:rsidTr="00F23B47">
        <w:tc>
          <w:tcPr>
            <w:tcW w:w="6874" w:type="dxa"/>
          </w:tcPr>
          <w:p w14:paraId="0C81626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2.29.9.</w:t>
            </w:r>
          </w:p>
          <w:p w14:paraId="2B0EE64D" w14:textId="5AA9181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ďalšom stupni žiadame predložiť na odsúhlasenie projektovú dokumentáciu napojenia stavby na distribučnú sústavu spoločnosti Západoslovenská distribučná v rozsahu realizačnej projektovej dokumentácie a štruktúre spôsobilej na samostatné užívanie (samostatné stavebné objekty, resp. prevádzkové súbory). Súčasťou projektovej dokumentácie bude koordinačný výkres (koordinácia realizácie energetických zariadení Prevádzkovateľa s realizáciou ďalších inžinierskych sietí realizovaných inými zhotoviteľmi) spracovaný na základe vytýčenia vlastníkmi (správcami) inžinierskych sietí a časový harmonogram výstavby. Spracovanie koordinačného výkresu zabezpečí Žiadateľ v elektronickej forme.</w:t>
            </w:r>
          </w:p>
        </w:tc>
        <w:tc>
          <w:tcPr>
            <w:tcW w:w="3427" w:type="dxa"/>
          </w:tcPr>
          <w:p w14:paraId="75A5E944" w14:textId="11EA5F7E"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F7C6151" w14:textId="77777777" w:rsidTr="00F23B47">
        <w:tc>
          <w:tcPr>
            <w:tcW w:w="6874" w:type="dxa"/>
          </w:tcPr>
          <w:p w14:paraId="4B9BDC3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2.29.10.</w:t>
            </w:r>
          </w:p>
          <w:p w14:paraId="177AD1A7" w14:textId="355B799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Predkladaná projektová dokumentácia musí obsahovať požiadavky </w:t>
            </w:r>
            <w:proofErr w:type="spellStart"/>
            <w:r w:rsidRPr="004D7EFD">
              <w:rPr>
                <w:rStyle w:val="dn"/>
                <w:rFonts w:cs="Arial"/>
                <w:sz w:val="17"/>
                <w:szCs w:val="17"/>
                <w:u w:color="7F7F7F"/>
              </w:rPr>
              <w:t>najednotlivé</w:t>
            </w:r>
            <w:proofErr w:type="spellEnd"/>
            <w:r w:rsidRPr="004D7EFD">
              <w:rPr>
                <w:rStyle w:val="dn"/>
                <w:rFonts w:cs="Arial"/>
                <w:sz w:val="17"/>
                <w:szCs w:val="17"/>
                <w:u w:color="7F7F7F"/>
              </w:rPr>
              <w:t xml:space="preserve"> odbery elektriny pre každé navrhované odberné miesto samostatne.</w:t>
            </w:r>
          </w:p>
        </w:tc>
        <w:tc>
          <w:tcPr>
            <w:tcW w:w="3427" w:type="dxa"/>
          </w:tcPr>
          <w:p w14:paraId="5DC9BD9F" w14:textId="684D768B"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07D2099C" w14:textId="77777777" w:rsidTr="00F23B47">
        <w:tc>
          <w:tcPr>
            <w:tcW w:w="6874" w:type="dxa"/>
          </w:tcPr>
          <w:p w14:paraId="5C11AEB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2.29.11.</w:t>
            </w:r>
          </w:p>
          <w:p w14:paraId="01AE3121" w14:textId="2D69AC3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Merania spotreby elektrickej energie musia byť umiestnené v skupinových elektromerových rozvádzačoch RE tak, aby boli kedykoľvek prístupné za účelom kontroly, výmeny, odpočtu... Umiestnenie elektromerov a ostatných prístrojov tvoriacich meracie súpravy, vrátane ich montáže a zapojenia, musí byť v súlade s platným predpisom „Pravidlá pre prevádzkovanie a montáž merania elektrickej energie“ dostupnom na portáli .</w:t>
            </w:r>
          </w:p>
        </w:tc>
        <w:tc>
          <w:tcPr>
            <w:tcW w:w="3427" w:type="dxa"/>
          </w:tcPr>
          <w:p w14:paraId="129F6428" w14:textId="15B294A3"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7A5EEFCD" w14:textId="77777777" w:rsidTr="00F23B47">
        <w:tc>
          <w:tcPr>
            <w:tcW w:w="6874" w:type="dxa"/>
          </w:tcPr>
          <w:p w14:paraId="057EA20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2.29.12.</w:t>
            </w:r>
          </w:p>
          <w:p w14:paraId="1FC75D32" w14:textId="661AD2B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Pripojenie budúcich miest spotreby v jednotlivých prípojných objektoch bude riešené na základe Zmluvy PRI_D (Zmluva o pripojení - developerská) po doručení formulára žiadosti o pripojenie hromadného charakteru - zodpovedný investor.</w:t>
            </w:r>
          </w:p>
        </w:tc>
        <w:tc>
          <w:tcPr>
            <w:tcW w:w="3427" w:type="dxa"/>
          </w:tcPr>
          <w:p w14:paraId="3E4F117E" w14:textId="3109B19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1CD41E0" w14:textId="77777777" w:rsidTr="00F23B47">
        <w:tc>
          <w:tcPr>
            <w:tcW w:w="6874" w:type="dxa"/>
          </w:tcPr>
          <w:p w14:paraId="0892FCB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2.29.13.</w:t>
            </w:r>
          </w:p>
          <w:p w14:paraId="2722944B" w14:textId="09F507A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Pripojovacie poplatky budú stanovené v zmysle rozhodnutia ÚRSO.</w:t>
            </w:r>
          </w:p>
        </w:tc>
        <w:tc>
          <w:tcPr>
            <w:tcW w:w="3427" w:type="dxa"/>
          </w:tcPr>
          <w:p w14:paraId="749FCECB" w14:textId="213E703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33EE0ED" w14:textId="77777777" w:rsidTr="00F23B47">
        <w:tc>
          <w:tcPr>
            <w:tcW w:w="6874" w:type="dxa"/>
          </w:tcPr>
          <w:p w14:paraId="632DA652"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2.30.</w:t>
            </w:r>
          </w:p>
          <w:p w14:paraId="69528A81"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ENERGY ONE </w:t>
            </w:r>
            <w:proofErr w:type="spellStart"/>
            <w:r w:rsidRPr="004D7EFD">
              <w:rPr>
                <w:rStyle w:val="dn"/>
                <w:rFonts w:cs="Arial"/>
                <w:b/>
                <w:bCs/>
                <w:sz w:val="17"/>
                <w:szCs w:val="17"/>
                <w:u w:color="7F7F7F"/>
              </w:rPr>
              <w:t>s.ľ.o</w:t>
            </w:r>
            <w:proofErr w:type="spellEnd"/>
            <w:r w:rsidRPr="004D7EFD">
              <w:rPr>
                <w:rStyle w:val="dn"/>
                <w:rFonts w:cs="Arial"/>
                <w:b/>
                <w:bCs/>
                <w:sz w:val="17"/>
                <w:szCs w:val="17"/>
                <w:u w:color="7F7F7F"/>
              </w:rPr>
              <w:t>. - záväzné stanovisko k projektovej dokumentácii pre územné rozhodnutie Č. EL02/2022/Mu zo dňa 11.04.2022</w:t>
            </w:r>
          </w:p>
          <w:p w14:paraId="1E98543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2.30.1.</w:t>
            </w:r>
          </w:p>
          <w:p w14:paraId="2A64F93B" w14:textId="54E3F4F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7EBA1184" w14:textId="775142D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9B11887" w14:textId="77777777" w:rsidTr="00F23B47">
        <w:tc>
          <w:tcPr>
            <w:tcW w:w="6874" w:type="dxa"/>
          </w:tcPr>
          <w:p w14:paraId="1BDE3476"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2.31.</w:t>
            </w:r>
          </w:p>
          <w:p w14:paraId="73DB939A"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SPP - distribúcia, a. s. - záväzné stanovisko k projektovej dokumentácii pre územné rozhodnutie č. TD/PS/0084/2022/</w:t>
            </w:r>
            <w:proofErr w:type="spellStart"/>
            <w:r w:rsidRPr="004D7EFD">
              <w:rPr>
                <w:rStyle w:val="dn"/>
                <w:rFonts w:cs="Arial"/>
                <w:b/>
                <w:bCs/>
                <w:sz w:val="17"/>
                <w:szCs w:val="17"/>
                <w:u w:color="7F7F7F"/>
              </w:rPr>
              <w:t>Šč</w:t>
            </w:r>
            <w:proofErr w:type="spellEnd"/>
            <w:r w:rsidRPr="004D7EFD">
              <w:rPr>
                <w:rStyle w:val="dn"/>
                <w:rFonts w:cs="Arial"/>
                <w:b/>
                <w:bCs/>
                <w:sz w:val="17"/>
                <w:szCs w:val="17"/>
                <w:u w:color="7F7F7F"/>
              </w:rPr>
              <w:t xml:space="preserve"> zo dňa 11.04.2022 </w:t>
            </w:r>
          </w:p>
          <w:p w14:paraId="368F5D46" w14:textId="61AE395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Všeobecné podmienky</w:t>
            </w:r>
          </w:p>
          <w:p w14:paraId="34FA081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2.31.1.</w:t>
            </w:r>
          </w:p>
          <w:p w14:paraId="5E47B432" w14:textId="7714528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je povinný dodržať ochranné a bezpečnostné pásma existujúcich plynárenských zariadení v zmysle § 79 a § 80 Zákona o energetike.</w:t>
            </w:r>
          </w:p>
        </w:tc>
        <w:tc>
          <w:tcPr>
            <w:tcW w:w="3427" w:type="dxa"/>
          </w:tcPr>
          <w:p w14:paraId="7FD8C2AB" w14:textId="6FC7C72E"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08BB7C40" w14:textId="77777777" w:rsidTr="00F23B47">
        <w:tc>
          <w:tcPr>
            <w:tcW w:w="6874" w:type="dxa"/>
          </w:tcPr>
          <w:p w14:paraId="410DE54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2.31.2.</w:t>
            </w:r>
          </w:p>
          <w:p w14:paraId="5A06B700" w14:textId="4D228FB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je povinný dodržať minimálne vzájomné vzdialenosti medzi navrhovanými plynárenskými zariadeniami a existujúcimi nadzemnými a podzemnými objektmi a inžinierskymi sieťami v zmysle STN 73 6005 a STN 73 3050.</w:t>
            </w:r>
          </w:p>
        </w:tc>
        <w:tc>
          <w:tcPr>
            <w:tcW w:w="3427" w:type="dxa"/>
          </w:tcPr>
          <w:p w14:paraId="4EA77189" w14:textId="430686B4"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4315498D" w14:textId="77777777" w:rsidTr="00F23B47">
        <w:tc>
          <w:tcPr>
            <w:tcW w:w="6874" w:type="dxa"/>
          </w:tcPr>
          <w:p w14:paraId="43E4A7F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2.31.3.</w:t>
            </w:r>
          </w:p>
          <w:p w14:paraId="1B9A50CF" w14:textId="360C151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Stavebník je povinný zabezpečiť prostredníctvom príslušných prevádzkovateľov presné vytýčenie všetkých existujúcich podzemných vedení.</w:t>
            </w:r>
          </w:p>
        </w:tc>
        <w:tc>
          <w:tcPr>
            <w:tcW w:w="3427" w:type="dxa"/>
          </w:tcPr>
          <w:p w14:paraId="0A1AD976" w14:textId="7A656FBD" w:rsidR="00D27719" w:rsidRPr="00097F45" w:rsidRDefault="00D27719" w:rsidP="00D27719">
            <w:pPr>
              <w:pStyle w:val="Bezmezer"/>
              <w:rPr>
                <w:rStyle w:val="dn"/>
                <w:sz w:val="20"/>
                <w:szCs w:val="20"/>
                <w:u w:color="7F7F7F"/>
              </w:rPr>
            </w:pPr>
            <w:r w:rsidRPr="00097F45">
              <w:rPr>
                <w:rStyle w:val="dn"/>
                <w:sz w:val="20"/>
                <w:szCs w:val="20"/>
                <w:u w:color="7F7F7F"/>
              </w:rPr>
              <w:lastRenderedPageBreak/>
              <w:t>Investor berie na vedomie.</w:t>
            </w:r>
          </w:p>
        </w:tc>
      </w:tr>
      <w:tr w:rsidR="00D27719" w:rsidRPr="004D7EFD" w14:paraId="17CC3198" w14:textId="77777777" w:rsidTr="00F23B47">
        <w:tc>
          <w:tcPr>
            <w:tcW w:w="6874" w:type="dxa"/>
          </w:tcPr>
          <w:p w14:paraId="23B1D33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2.31.4.</w:t>
            </w:r>
          </w:p>
          <w:p w14:paraId="22B37D37" w14:textId="77FF9B0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realizáciou zemných prác a/alebo pred začatím vykonávania iných Činností je stavebník povinný požiadať SPP-D o vytýčenie existujúcich plynárenských zariadení prostredníctvom online formuláru zverejneného na webovom sídle SPP-D (časť E-služby).</w:t>
            </w:r>
          </w:p>
        </w:tc>
        <w:tc>
          <w:tcPr>
            <w:tcW w:w="3427" w:type="dxa"/>
          </w:tcPr>
          <w:p w14:paraId="5AD77C66" w14:textId="1A87EE67"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B475560" w14:textId="77777777" w:rsidTr="00F23B47">
        <w:tc>
          <w:tcPr>
            <w:tcW w:w="6874" w:type="dxa"/>
          </w:tcPr>
          <w:p w14:paraId="23F6EF9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2.31.5.</w:t>
            </w:r>
          </w:p>
          <w:p w14:paraId="0F975436" w14:textId="5352C8C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záujme predchádzania poškodeniam plynárenských zariadení, ohrozeniu ich prevádzky a/alebo prevádzky distribučnej siete, SPP-D vykonáva vytyčovanie plynárenských zariadení do rozsahu 100 m bezplatne.</w:t>
            </w:r>
          </w:p>
        </w:tc>
        <w:tc>
          <w:tcPr>
            <w:tcW w:w="3427" w:type="dxa"/>
          </w:tcPr>
          <w:p w14:paraId="3B8653BD" w14:textId="7B0B68E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CC1B22C" w14:textId="77777777" w:rsidTr="00F23B47">
        <w:tc>
          <w:tcPr>
            <w:tcW w:w="6874" w:type="dxa"/>
          </w:tcPr>
          <w:p w14:paraId="361ED36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Technické podmienky</w:t>
            </w:r>
          </w:p>
          <w:p w14:paraId="57A1009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2.31.6.</w:t>
            </w:r>
          </w:p>
          <w:p w14:paraId="2B223BEC" w14:textId="77777777" w:rsidR="00D27719" w:rsidRDefault="00D27719" w:rsidP="00D27719">
            <w:pPr>
              <w:pStyle w:val="Bezmezer"/>
              <w:rPr>
                <w:rStyle w:val="dn"/>
                <w:rFonts w:cs="Arial"/>
                <w:sz w:val="17"/>
                <w:szCs w:val="17"/>
                <w:u w:color="7F7F7F"/>
              </w:rPr>
            </w:pPr>
            <w:r w:rsidRPr="004D7EFD">
              <w:rPr>
                <w:rStyle w:val="dn"/>
                <w:rFonts w:cs="Arial"/>
                <w:sz w:val="17"/>
                <w:szCs w:val="17"/>
                <w:u w:color="7F7F7F"/>
              </w:rPr>
              <w:t>Stavebník zabezpečí vypracovanie projektovej dokumentácie pre účely stavebného konania podľa podmienok uvedených v tomto vyjadrení a podľa technických podmienok stanovených v predchádzajúcom vyjadrení SPP-D k Žiadosti o pripojenie k distribučnej sieti č.8006131021.</w:t>
            </w:r>
          </w:p>
          <w:p w14:paraId="481E56AA" w14:textId="77777777" w:rsidR="00D27719" w:rsidRDefault="00D27719" w:rsidP="00D27719">
            <w:pPr>
              <w:pStyle w:val="Bezmezer"/>
              <w:rPr>
                <w:rStyle w:val="dn"/>
                <w:rFonts w:cs="Arial"/>
                <w:sz w:val="17"/>
                <w:szCs w:val="17"/>
                <w:u w:color="7F7F7F"/>
              </w:rPr>
            </w:pPr>
          </w:p>
          <w:p w14:paraId="6AA303F0" w14:textId="56A08974" w:rsidR="00D27719" w:rsidRPr="004D7EFD" w:rsidRDefault="00D27719" w:rsidP="00D27719">
            <w:pPr>
              <w:pStyle w:val="Bezmezer"/>
              <w:rPr>
                <w:rStyle w:val="dn"/>
                <w:rFonts w:cs="Arial"/>
                <w:sz w:val="17"/>
                <w:szCs w:val="17"/>
                <w:u w:color="7F7F7F"/>
              </w:rPr>
            </w:pPr>
          </w:p>
        </w:tc>
        <w:tc>
          <w:tcPr>
            <w:tcW w:w="3427" w:type="dxa"/>
          </w:tcPr>
          <w:p w14:paraId="0ADAF3A5" w14:textId="3F7A194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028F3AF" w14:textId="77777777" w:rsidTr="00F23B47">
        <w:tc>
          <w:tcPr>
            <w:tcW w:w="6874" w:type="dxa"/>
          </w:tcPr>
          <w:p w14:paraId="4D7C7E2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2.31.7.</w:t>
            </w:r>
          </w:p>
          <w:p w14:paraId="3C01125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je povinný zabezpečiť, aby trasa navrhovaných</w:t>
            </w:r>
          </w:p>
          <w:p w14:paraId="7DDD026B" w14:textId="102A2BF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plynárenských zariadení rešpektovala iné vedenia s ohľadom na možnosť ich poškodenia pri výstavbe, resp. aby pri prevádzkovaní nemohlo dôjsť k vzájomnému ovplyvňovaniu, prípadnému poškodeniu.</w:t>
            </w:r>
          </w:p>
        </w:tc>
        <w:tc>
          <w:tcPr>
            <w:tcW w:w="3427" w:type="dxa"/>
          </w:tcPr>
          <w:p w14:paraId="22B2CB2B" w14:textId="6DD9F72E" w:rsidR="00D27719" w:rsidRPr="00097F45" w:rsidRDefault="00D27719" w:rsidP="00D27719">
            <w:pPr>
              <w:pStyle w:val="Bezmezer"/>
              <w:rPr>
                <w:rStyle w:val="dn"/>
                <w:sz w:val="20"/>
                <w:szCs w:val="20"/>
                <w:u w:color="7F7F7F"/>
              </w:rPr>
            </w:pPr>
            <w:r w:rsidRPr="00097F45">
              <w:rPr>
                <w:rStyle w:val="dn"/>
                <w:sz w:val="20"/>
                <w:szCs w:val="20"/>
                <w:u w:color="7F7F7F"/>
              </w:rPr>
              <w:t>Od plynu bolo v DSP opustené.</w:t>
            </w:r>
          </w:p>
        </w:tc>
      </w:tr>
      <w:tr w:rsidR="00D27719" w:rsidRPr="004D7EFD" w14:paraId="63C96256" w14:textId="77777777" w:rsidTr="00F23B47">
        <w:tc>
          <w:tcPr>
            <w:tcW w:w="6874" w:type="dxa"/>
          </w:tcPr>
          <w:p w14:paraId="5AAC545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2.31.8.</w:t>
            </w:r>
          </w:p>
          <w:p w14:paraId="7E1949DA" w14:textId="202CB87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zabezpečí, aby v projektovej dokumentácii pre účely stavebného konania bolo uvedené rozdelenie vyhradených technických zariadení v súlade s vyhláškou č. 508/2009 Z. z..</w:t>
            </w:r>
          </w:p>
        </w:tc>
        <w:tc>
          <w:tcPr>
            <w:tcW w:w="3427" w:type="dxa"/>
          </w:tcPr>
          <w:p w14:paraId="2B3322C3" w14:textId="3FA32C65" w:rsidR="00D27719" w:rsidRPr="00097F45" w:rsidRDefault="00D27719" w:rsidP="00D27719">
            <w:pPr>
              <w:pStyle w:val="Bezmezer"/>
              <w:rPr>
                <w:rStyle w:val="dn"/>
                <w:sz w:val="20"/>
                <w:szCs w:val="20"/>
                <w:u w:color="7F7F7F"/>
              </w:rPr>
            </w:pPr>
            <w:r w:rsidRPr="00097F45">
              <w:rPr>
                <w:rStyle w:val="dn"/>
                <w:sz w:val="20"/>
                <w:szCs w:val="20"/>
                <w:u w:color="7F7F7F"/>
              </w:rPr>
              <w:t>Od plynu bolo v DSP opustené.</w:t>
            </w:r>
          </w:p>
        </w:tc>
      </w:tr>
      <w:tr w:rsidR="00D27719" w:rsidRPr="004D7EFD" w14:paraId="1A4B0F05" w14:textId="77777777" w:rsidTr="00F23B47">
        <w:tc>
          <w:tcPr>
            <w:tcW w:w="6874" w:type="dxa"/>
          </w:tcPr>
          <w:p w14:paraId="393E1DE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2.31.9.</w:t>
            </w:r>
          </w:p>
          <w:p w14:paraId="3FCE72BB" w14:textId="1F0DC03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je povinný projektovú dokumentáciu pre účely stavebného konania predložiť na posúdenie SPP-D.</w:t>
            </w:r>
          </w:p>
        </w:tc>
        <w:tc>
          <w:tcPr>
            <w:tcW w:w="3427" w:type="dxa"/>
          </w:tcPr>
          <w:p w14:paraId="6E144294" w14:textId="11B7F1DC"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48F43B4" w14:textId="77777777" w:rsidTr="00F23B47">
        <w:tc>
          <w:tcPr>
            <w:tcW w:w="6874" w:type="dxa"/>
          </w:tcPr>
          <w:p w14:paraId="5A4245B4"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2.32.</w:t>
            </w:r>
          </w:p>
          <w:p w14:paraId="3B78EF05"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MH Teplárenský holding a. s. - záväzné stanovisko k projektovej dokumentácii pre územné rozhodnutie č. 850/Ba/2022/2120-3 zo dňa 06.04.2022</w:t>
            </w:r>
          </w:p>
          <w:p w14:paraId="29766A7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2.32.1.</w:t>
            </w:r>
          </w:p>
          <w:p w14:paraId="4C8BF1FB" w14:textId="3EDFDE7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2FCF08BF" w14:textId="5208E215"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84A01EB" w14:textId="77777777" w:rsidTr="00F23B47">
        <w:tc>
          <w:tcPr>
            <w:tcW w:w="6874" w:type="dxa"/>
          </w:tcPr>
          <w:p w14:paraId="7E469088"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2.33.</w:t>
            </w:r>
          </w:p>
          <w:p w14:paraId="7423B1E8"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Slovenský vodohospodársky podnik, štátny podnik. Povodie Dunaja, odštepný závod Bratislava - záväzné stanovisko k projektovej dokumentácii pre územné rozhodnutie č. CS SVP OZ BA 23/2022/76 zo dňa 08.06.2022</w:t>
            </w:r>
          </w:p>
          <w:p w14:paraId="186CFEE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2.33.1.</w:t>
            </w:r>
          </w:p>
          <w:p w14:paraId="772532B2" w14:textId="287BB3D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Stavba sa nenachádza pri vodných tokoch ani zariadeniach v správe našej organizácie.</w:t>
            </w:r>
          </w:p>
        </w:tc>
        <w:tc>
          <w:tcPr>
            <w:tcW w:w="3427" w:type="dxa"/>
          </w:tcPr>
          <w:p w14:paraId="6916BC7D" w14:textId="5BF508B8"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D513A42" w14:textId="77777777" w:rsidTr="00F23B47">
        <w:tc>
          <w:tcPr>
            <w:tcW w:w="6874" w:type="dxa"/>
          </w:tcPr>
          <w:p w14:paraId="3456A5A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2.33.2.</w:t>
            </w:r>
          </w:p>
          <w:p w14:paraId="3A386D89" w14:textId="7B1D6C6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výstavbe a užívaní stavby žiadame dodržať ustanovenia zákona č. 364/2004 Z. z. o vodách a o zmene zákona SNR č. 372/1990 Z. z. o priestupkoch v znení neskorších predpisov (vodný zákon).</w:t>
            </w:r>
          </w:p>
        </w:tc>
        <w:tc>
          <w:tcPr>
            <w:tcW w:w="3427" w:type="dxa"/>
          </w:tcPr>
          <w:p w14:paraId="21CF0075" w14:textId="0337AA90"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47A54AD7" w14:textId="77777777" w:rsidTr="00F23B47">
        <w:tc>
          <w:tcPr>
            <w:tcW w:w="6874" w:type="dxa"/>
            <w:shd w:val="clear" w:color="auto" w:fill="F2F2F2" w:themeFill="background1" w:themeFillShade="F2"/>
          </w:tcPr>
          <w:p w14:paraId="74CFA35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2.33.3.</w:t>
            </w:r>
          </w:p>
          <w:p w14:paraId="5034C0D4" w14:textId="067AEEE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 odvedením splaškových odpadových vôd z plánovanej výstavby prostredníctvom verejnej kanalizácie súhlasíme. Pri rozširovaní zástavby a napájaní nových objektov na verejnú kanalizáciu musí byť vopred zabezpečená dostatočná kapacita existujúcej vetvy kanalizácie ako aj čistiarne odpadových vôd, do ktorej sú odpadové vody odvádzané. Vlastník verejnej kanalizácie a ČOV je zodpovedný za zabezpečenie funkčnosti odvádzania a Čistenia odpadových vôd z objektov napojených na verejnú kanalizáciu a vyjadruje sa k pripájaniu nových objektov z hľadiska kapacity existujúcej kanalizačnej siete a ČOV.</w:t>
            </w:r>
          </w:p>
        </w:tc>
        <w:tc>
          <w:tcPr>
            <w:tcW w:w="3427" w:type="dxa"/>
            <w:shd w:val="clear" w:color="auto" w:fill="F2F2F2" w:themeFill="background1" w:themeFillShade="F2"/>
          </w:tcPr>
          <w:p w14:paraId="12D67077" w14:textId="77CBE86D" w:rsidR="00D27719" w:rsidRPr="00097F45" w:rsidRDefault="00D27719" w:rsidP="00D27719">
            <w:pPr>
              <w:pStyle w:val="Bezmezer"/>
              <w:rPr>
                <w:rStyle w:val="dn"/>
                <w:sz w:val="20"/>
                <w:szCs w:val="20"/>
                <w:u w:color="7F7F7F"/>
              </w:rPr>
            </w:pPr>
            <w:r w:rsidRPr="00097F45">
              <w:rPr>
                <w:rStyle w:val="dn"/>
                <w:sz w:val="20"/>
                <w:szCs w:val="20"/>
                <w:u w:color="7F7F7F"/>
              </w:rPr>
              <w:t>Riešenie v DSP aktualizované. Splašková prípojka je novo vybudovaná s dvoma vetvami.</w:t>
            </w:r>
          </w:p>
        </w:tc>
      </w:tr>
      <w:tr w:rsidR="00D27719" w:rsidRPr="004D7EFD" w14:paraId="28079035" w14:textId="77777777" w:rsidTr="00F23B47">
        <w:tc>
          <w:tcPr>
            <w:tcW w:w="6874" w:type="dxa"/>
          </w:tcPr>
          <w:p w14:paraId="0C9DAAA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2.33.4.</w:t>
            </w:r>
          </w:p>
          <w:p w14:paraId="2B34EA21" w14:textId="17A7F89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Pri návrhu koncepcie nakladania s vodami z povrchového odtoku (dažďovými vodami) požadujeme v maximálnej miere zadržať vodu v území a využiť disponibilnú infiltračnú schopnosť miestneho horninového prostredia (vytvárať vodné plochy, retenčné nádrže resp. infiltračné nádrže). Pri výpočtoch potrebného objemu </w:t>
            </w:r>
            <w:proofErr w:type="spellStart"/>
            <w:r w:rsidRPr="004D7EFD">
              <w:rPr>
                <w:rStyle w:val="dn"/>
                <w:rFonts w:cs="Arial"/>
                <w:sz w:val="17"/>
                <w:szCs w:val="17"/>
                <w:u w:color="7F7F7F"/>
              </w:rPr>
              <w:t>retencných</w:t>
            </w:r>
            <w:proofErr w:type="spellEnd"/>
            <w:r w:rsidRPr="004D7EFD">
              <w:rPr>
                <w:rStyle w:val="dn"/>
                <w:rFonts w:cs="Arial"/>
                <w:sz w:val="17"/>
                <w:szCs w:val="17"/>
                <w:u w:color="7F7F7F"/>
              </w:rPr>
              <w:t xml:space="preserve"> prvkov z návrhovej zrážky v území požadujeme použiť 20-ročnú 15-minútovú návrhovú zrážku (p=0,05, t—15 min., i=244,4 l.s'Lha1, podľa aktualizácie SHMÚ 2021) a súčiniteľ odtoku zo striech, spevnených plôch a komunikácii K=l, aby nebol podhodnotený potrebný záchytný objem pre prívalovú zrážku. Uvedená sprísnená požiadavka vyplýva z dôvodu prebiehajúcej klimatickej zmeny a zvyšovania extrémnosti prívalových zrážok a nebezpečenstva vzniku lokálnych záplav. Nakladanie s dažďovými vodami musí byť vo finále navrhnuté a následne zrealizované tak, aby nedochádzalo k ich odtekaniu na susedné pozemky.</w:t>
            </w:r>
          </w:p>
        </w:tc>
        <w:tc>
          <w:tcPr>
            <w:tcW w:w="3427" w:type="dxa"/>
          </w:tcPr>
          <w:p w14:paraId="2806CD88" w14:textId="021434A1"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74AF474C" w14:textId="77777777" w:rsidTr="00F23B47">
        <w:tc>
          <w:tcPr>
            <w:tcW w:w="6874" w:type="dxa"/>
          </w:tcPr>
          <w:p w14:paraId="24200F2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2.33.5.</w:t>
            </w:r>
          </w:p>
          <w:p w14:paraId="453404C4" w14:textId="7CF250F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 prípade odvádzania dažďových vôd zo spevnených plôch a parkovísk (v závislosti od miery znečistenia) do podzemných vôd (vsakovaním) požadujeme, aby bolo použité účinné </w:t>
            </w:r>
            <w:proofErr w:type="spellStart"/>
            <w:r w:rsidRPr="004D7EFD">
              <w:rPr>
                <w:rStyle w:val="dn"/>
                <w:rFonts w:cs="Arial"/>
                <w:sz w:val="17"/>
                <w:szCs w:val="17"/>
                <w:u w:color="7F7F7F"/>
              </w:rPr>
              <w:t>predčistenie</w:t>
            </w:r>
            <w:proofErr w:type="spellEnd"/>
            <w:r w:rsidRPr="004D7EFD">
              <w:rPr>
                <w:rStyle w:val="dn"/>
                <w:rFonts w:cs="Arial"/>
                <w:sz w:val="17"/>
                <w:szCs w:val="17"/>
                <w:u w:color="7F7F7F"/>
              </w:rPr>
              <w:t xml:space="preserve"> vsakovaných vôd a výstupná dosiahnutá hodnota bola v ukazovateli NEL menšia ako 0,1 </w:t>
            </w:r>
            <w:proofErr w:type="spellStart"/>
            <w:r w:rsidRPr="004D7EFD">
              <w:rPr>
                <w:rStyle w:val="dn"/>
                <w:rFonts w:cs="Arial"/>
                <w:sz w:val="17"/>
                <w:szCs w:val="17"/>
                <w:u w:color="7F7F7F"/>
              </w:rPr>
              <w:t>mg.ľ</w:t>
            </w:r>
            <w:proofErr w:type="spellEnd"/>
            <w:r w:rsidRPr="004D7EFD">
              <w:rPr>
                <w:rStyle w:val="dn"/>
                <w:rFonts w:cs="Arial"/>
                <w:sz w:val="17"/>
                <w:szCs w:val="17"/>
                <w:u w:color="7F7F7F"/>
              </w:rPr>
              <w:t>*. Za odlučovač ropných látok žiadame osadiť revíznu šachtu pre potrebu odoberania vzoriek prečistenej vody.</w:t>
            </w:r>
          </w:p>
        </w:tc>
        <w:tc>
          <w:tcPr>
            <w:tcW w:w="3427" w:type="dxa"/>
          </w:tcPr>
          <w:p w14:paraId="77A79FED" w14:textId="0EE1223E"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5C0E11DE" w14:textId="77777777" w:rsidTr="00F23B47">
        <w:tc>
          <w:tcPr>
            <w:tcW w:w="6874" w:type="dxa"/>
          </w:tcPr>
          <w:p w14:paraId="4B7D5A2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2.33.6.</w:t>
            </w:r>
          </w:p>
          <w:p w14:paraId="034F26B9" w14:textId="22F8DD2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použitia vody zo studne upozorňujeme, že na odber podzemných vôd je potrebné žiadať o povolenie na osobitné užívanie vôd, ktorý určí účel, max. mesačný a max. ročný odber, prípadne časový interval odberu podzemnej vody v zmysle § 21 zákona o vodách č. 364/2004 Z. z. a § 6 nariadenia vlády SR č. 755/2004 Z. z.</w:t>
            </w:r>
          </w:p>
        </w:tc>
        <w:tc>
          <w:tcPr>
            <w:tcW w:w="3427" w:type="dxa"/>
          </w:tcPr>
          <w:p w14:paraId="0E8D4148" w14:textId="614F77FF"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F58A579" w14:textId="77777777" w:rsidTr="00F23B47">
        <w:tc>
          <w:tcPr>
            <w:tcW w:w="6874" w:type="dxa"/>
          </w:tcPr>
          <w:p w14:paraId="1821DF1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2.33.7.</w:t>
            </w:r>
          </w:p>
          <w:p w14:paraId="22D050A9" w14:textId="6677A4A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Meranie odberu podzemných vôd zo studne žiadame zabezpečiť vodomerom osadeným na výtlačné potrubie.</w:t>
            </w:r>
          </w:p>
        </w:tc>
        <w:tc>
          <w:tcPr>
            <w:tcW w:w="3427" w:type="dxa"/>
          </w:tcPr>
          <w:p w14:paraId="2CB32329" w14:textId="734119D3"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F2A8C25" w14:textId="77777777" w:rsidTr="00F23B47">
        <w:tc>
          <w:tcPr>
            <w:tcW w:w="6874" w:type="dxa"/>
          </w:tcPr>
          <w:p w14:paraId="3F93016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2.33.8.</w:t>
            </w:r>
          </w:p>
          <w:p w14:paraId="36D0FB09" w14:textId="05A95BC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Budúcou realizáciou stavby nesmie dôjsť k zhoršeniu (znečisteniu) kvality povrchových vôd a podzemných vôd v zmysle Zákona o vodách Č. 364/2004 Z. z., v znení neskorších predpisov.</w:t>
            </w:r>
          </w:p>
        </w:tc>
        <w:tc>
          <w:tcPr>
            <w:tcW w:w="3427" w:type="dxa"/>
          </w:tcPr>
          <w:p w14:paraId="0A3B474A" w14:textId="2A8C42A7"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BDB7D76" w14:textId="77777777" w:rsidTr="00F23B47">
        <w:tc>
          <w:tcPr>
            <w:tcW w:w="6874" w:type="dxa"/>
          </w:tcPr>
          <w:p w14:paraId="51AB44D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2.33.9.</w:t>
            </w:r>
          </w:p>
          <w:p w14:paraId="3E4F2C00" w14:textId="327D6E3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 akceptovaní týchto podmienok s umiestnením stavby v danej lokalite súhlasíme.</w:t>
            </w:r>
          </w:p>
        </w:tc>
        <w:tc>
          <w:tcPr>
            <w:tcW w:w="3427" w:type="dxa"/>
          </w:tcPr>
          <w:p w14:paraId="7E57DD8E" w14:textId="528B430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4707520" w14:textId="77777777" w:rsidTr="00F23B47">
        <w:tc>
          <w:tcPr>
            <w:tcW w:w="6874" w:type="dxa"/>
          </w:tcPr>
          <w:p w14:paraId="704B091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2.33.10.</w:t>
            </w:r>
          </w:p>
          <w:p w14:paraId="413F7E77" w14:textId="77777777" w:rsidR="00D27719" w:rsidRDefault="00D27719" w:rsidP="00D27719">
            <w:pPr>
              <w:pStyle w:val="Bezmezer"/>
              <w:rPr>
                <w:rStyle w:val="dn"/>
                <w:rFonts w:cs="Arial"/>
                <w:sz w:val="17"/>
                <w:szCs w:val="17"/>
                <w:u w:color="7F7F7F"/>
              </w:rPr>
            </w:pPr>
            <w:r w:rsidRPr="004D7EFD">
              <w:rPr>
                <w:rStyle w:val="dn"/>
                <w:rFonts w:cs="Arial"/>
                <w:sz w:val="17"/>
                <w:szCs w:val="17"/>
                <w:u w:color="7F7F7F"/>
              </w:rPr>
              <w:t>Ďalšie stupne PD žiadame predložiť na vyjadrenie.</w:t>
            </w:r>
          </w:p>
          <w:p w14:paraId="1DF85D45" w14:textId="77777777" w:rsidR="00D27719" w:rsidRDefault="00D27719" w:rsidP="00D27719">
            <w:pPr>
              <w:pStyle w:val="Bezmezer"/>
              <w:rPr>
                <w:rStyle w:val="dn"/>
                <w:rFonts w:cs="Arial"/>
                <w:sz w:val="17"/>
                <w:szCs w:val="17"/>
                <w:u w:color="7F7F7F"/>
              </w:rPr>
            </w:pPr>
          </w:p>
          <w:p w14:paraId="7E68C87E" w14:textId="09A84944" w:rsidR="00D27719" w:rsidRPr="004D7EFD" w:rsidRDefault="00D27719" w:rsidP="00D27719">
            <w:pPr>
              <w:pStyle w:val="Bezmezer"/>
              <w:rPr>
                <w:rStyle w:val="dn"/>
                <w:rFonts w:cs="Arial"/>
                <w:sz w:val="17"/>
                <w:szCs w:val="17"/>
                <w:u w:color="7F7F7F"/>
              </w:rPr>
            </w:pPr>
          </w:p>
        </w:tc>
        <w:tc>
          <w:tcPr>
            <w:tcW w:w="3427" w:type="dxa"/>
          </w:tcPr>
          <w:p w14:paraId="14E0858F" w14:textId="3A6FBA1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856E708" w14:textId="77777777" w:rsidTr="00F23B47">
        <w:tc>
          <w:tcPr>
            <w:tcW w:w="6874" w:type="dxa"/>
          </w:tcPr>
          <w:p w14:paraId="42550498"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2.34.</w:t>
            </w:r>
          </w:p>
          <w:p w14:paraId="03E631EA"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Ministerstvo vnútra Slovenskej republiky, sekcia informatiky, telekomunikácii a bezpečnosti MV SR, odbor telekomunikácii, oddelenie riadenia, prevádzky a rozvoja telekomunikačných sietí - vyjadrenie k projektovej dokumentácii pre územné rozhodnutie č. SITB-OT4-2022/000887-055 zo dňa 07.04.2022</w:t>
            </w:r>
          </w:p>
          <w:p w14:paraId="21EB85B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 2.34.1. </w:t>
            </w:r>
          </w:p>
          <w:p w14:paraId="694A0C9D" w14:textId="3115871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58D2C185" w14:textId="65E8BA08"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552CA74" w14:textId="77777777" w:rsidTr="00F23B47">
        <w:tc>
          <w:tcPr>
            <w:tcW w:w="6874" w:type="dxa"/>
          </w:tcPr>
          <w:p w14:paraId="627D201F"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2.35.</w:t>
            </w:r>
          </w:p>
          <w:p w14:paraId="75462504" w14:textId="77777777" w:rsidR="00D27719" w:rsidRPr="004D7EFD" w:rsidRDefault="00D27719" w:rsidP="00D27719">
            <w:pPr>
              <w:pStyle w:val="Bezmezer"/>
              <w:rPr>
                <w:rStyle w:val="dn"/>
                <w:rFonts w:cs="Arial"/>
                <w:b/>
                <w:bCs/>
                <w:sz w:val="17"/>
                <w:szCs w:val="17"/>
                <w:u w:color="7F7F7F"/>
              </w:rPr>
            </w:pPr>
            <w:proofErr w:type="spellStart"/>
            <w:r w:rsidRPr="004D7EFD">
              <w:rPr>
                <w:rStyle w:val="dn"/>
                <w:rFonts w:cs="Arial"/>
                <w:b/>
                <w:bCs/>
                <w:sz w:val="17"/>
                <w:szCs w:val="17"/>
                <w:u w:color="7F7F7F"/>
              </w:rPr>
              <w:t>Yunex</w:t>
            </w:r>
            <w:proofErr w:type="spellEnd"/>
            <w:r w:rsidRPr="004D7EFD">
              <w:rPr>
                <w:rStyle w:val="dn"/>
                <w:rFonts w:cs="Arial"/>
                <w:b/>
                <w:bCs/>
                <w:sz w:val="17"/>
                <w:szCs w:val="17"/>
                <w:u w:color="7F7F7F"/>
              </w:rPr>
              <w:t xml:space="preserve">, </w:t>
            </w:r>
            <w:proofErr w:type="spellStart"/>
            <w:r w:rsidRPr="004D7EFD">
              <w:rPr>
                <w:rStyle w:val="dn"/>
                <w:rFonts w:cs="Arial"/>
                <w:b/>
                <w:bCs/>
                <w:sz w:val="17"/>
                <w:szCs w:val="17"/>
                <w:u w:color="7F7F7F"/>
              </w:rPr>
              <w:t>s.r.o</w:t>
            </w:r>
            <w:proofErr w:type="spellEnd"/>
            <w:r w:rsidRPr="004D7EFD">
              <w:rPr>
                <w:rStyle w:val="dn"/>
                <w:rFonts w:cs="Arial"/>
                <w:b/>
                <w:bCs/>
                <w:sz w:val="17"/>
                <w:szCs w:val="17"/>
                <w:u w:color="7F7F7F"/>
              </w:rPr>
              <w:t>., oddelenie verejného osvetlenia - vyjadrenie k projektovej dokumentácii pre územné rozhodnutie č. PD/BA/066/22/MD zo dňa 07.04.2022</w:t>
            </w:r>
          </w:p>
          <w:p w14:paraId="1F070FE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2.30.1.</w:t>
            </w:r>
          </w:p>
          <w:p w14:paraId="28E9DDF9" w14:textId="6CF9D7B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zahájením prác požadujeme zakresliť siete a vytýčiť ich v teréne.</w:t>
            </w:r>
          </w:p>
        </w:tc>
        <w:tc>
          <w:tcPr>
            <w:tcW w:w="3427" w:type="dxa"/>
          </w:tcPr>
          <w:p w14:paraId="2EF5588C" w14:textId="79C50028"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94EAD04" w14:textId="77777777" w:rsidTr="00F23B47">
        <w:tc>
          <w:tcPr>
            <w:tcW w:w="6874" w:type="dxa"/>
          </w:tcPr>
          <w:p w14:paraId="21D871C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2.30.2.</w:t>
            </w:r>
          </w:p>
          <w:p w14:paraId="242D8495" w14:textId="079233F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Všetky obnažené káblové rozvody VO nachádzajúce sa pod komunikáciou požadujeme uložiť do chráničiek.</w:t>
            </w:r>
          </w:p>
        </w:tc>
        <w:tc>
          <w:tcPr>
            <w:tcW w:w="3427" w:type="dxa"/>
          </w:tcPr>
          <w:p w14:paraId="014403B3" w14:textId="5B8D310D"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9842D35" w14:textId="77777777" w:rsidTr="00F23B47">
        <w:tc>
          <w:tcPr>
            <w:tcW w:w="6874" w:type="dxa"/>
          </w:tcPr>
          <w:p w14:paraId="667ED00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2.30.3.</w:t>
            </w:r>
          </w:p>
          <w:p w14:paraId="4A5034C4" w14:textId="29FF508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Pred zahájením stavebných prác požadujeme prizvať stavebný dozor </w:t>
            </w:r>
            <w:proofErr w:type="spellStart"/>
            <w:r w:rsidRPr="004D7EFD">
              <w:rPr>
                <w:rStyle w:val="dn"/>
                <w:rFonts w:cs="Arial"/>
                <w:sz w:val="17"/>
                <w:szCs w:val="17"/>
                <w:u w:color="7F7F7F"/>
              </w:rPr>
              <w:t>Yunex</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s.r.o</w:t>
            </w:r>
            <w:proofErr w:type="spellEnd"/>
            <w:r w:rsidRPr="004D7EFD">
              <w:rPr>
                <w:rStyle w:val="dn"/>
                <w:rFonts w:cs="Arial"/>
                <w:sz w:val="17"/>
                <w:szCs w:val="17"/>
                <w:u w:color="7F7F7F"/>
              </w:rPr>
              <w:t>.: p. Kubista-tel.: 0903 555 028.</w:t>
            </w:r>
          </w:p>
        </w:tc>
        <w:tc>
          <w:tcPr>
            <w:tcW w:w="3427" w:type="dxa"/>
          </w:tcPr>
          <w:p w14:paraId="02051F08" w14:textId="027C355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5830D39" w14:textId="77777777" w:rsidTr="00F23B47">
        <w:tc>
          <w:tcPr>
            <w:tcW w:w="6874" w:type="dxa"/>
          </w:tcPr>
          <w:p w14:paraId="57E5504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2.30.4.</w:t>
            </w:r>
          </w:p>
          <w:p w14:paraId="7EC6FFAD" w14:textId="1345753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 prípade križovania Vašich sietí, resp. zariadení so zariadením verejného osvetlenia, požadujeme dodržať ochranné pásma pre verejné osvetlenie, všetky platné normy STN a predpisy a prizvať stavebný dozor </w:t>
            </w:r>
            <w:proofErr w:type="spellStart"/>
            <w:r w:rsidRPr="004D7EFD">
              <w:rPr>
                <w:rStyle w:val="dn"/>
                <w:rFonts w:cs="Arial"/>
                <w:sz w:val="17"/>
                <w:szCs w:val="17"/>
                <w:u w:color="7F7F7F"/>
              </w:rPr>
              <w:t>Yunex</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s.r.o</w:t>
            </w:r>
            <w:proofErr w:type="spellEnd"/>
            <w:r w:rsidRPr="004D7EFD">
              <w:rPr>
                <w:rStyle w:val="dn"/>
                <w:rFonts w:cs="Arial"/>
                <w:sz w:val="17"/>
                <w:szCs w:val="17"/>
                <w:u w:color="7F7F7F"/>
              </w:rPr>
              <w:t>..</w:t>
            </w:r>
          </w:p>
        </w:tc>
        <w:tc>
          <w:tcPr>
            <w:tcW w:w="3427" w:type="dxa"/>
          </w:tcPr>
          <w:p w14:paraId="334B943F" w14:textId="72FA824F"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E9B50EC" w14:textId="77777777" w:rsidTr="00F23B47">
        <w:tc>
          <w:tcPr>
            <w:tcW w:w="6874" w:type="dxa"/>
          </w:tcPr>
          <w:p w14:paraId="496D5CA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2.30.5.</w:t>
            </w:r>
          </w:p>
          <w:p w14:paraId="3F9F49D4" w14:textId="038779E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 prípade manipulácie, alebo prekládky zariadenia VO požadujeme pred vykonaním prác prizvať stavebný dozor </w:t>
            </w:r>
            <w:proofErr w:type="spellStart"/>
            <w:r w:rsidRPr="004D7EFD">
              <w:rPr>
                <w:rStyle w:val="dn"/>
                <w:rFonts w:cs="Arial"/>
                <w:sz w:val="17"/>
                <w:szCs w:val="17"/>
                <w:u w:color="7F7F7F"/>
              </w:rPr>
              <w:t>Yunex</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s.r.o</w:t>
            </w:r>
            <w:proofErr w:type="spellEnd"/>
            <w:r w:rsidRPr="004D7EFD">
              <w:rPr>
                <w:rStyle w:val="dn"/>
                <w:rFonts w:cs="Arial"/>
                <w:sz w:val="17"/>
                <w:szCs w:val="17"/>
                <w:u w:color="7F7F7F"/>
              </w:rPr>
              <w:t>. a spoločne dohodnúť spôsob realizácie.</w:t>
            </w:r>
          </w:p>
        </w:tc>
        <w:tc>
          <w:tcPr>
            <w:tcW w:w="3427" w:type="dxa"/>
          </w:tcPr>
          <w:p w14:paraId="5CE0293F" w14:textId="02C0615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FDB440E" w14:textId="77777777" w:rsidTr="00F23B47">
        <w:tc>
          <w:tcPr>
            <w:tcW w:w="6874" w:type="dxa"/>
          </w:tcPr>
          <w:p w14:paraId="58DCFEB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2.30.6.</w:t>
            </w:r>
          </w:p>
          <w:p w14:paraId="477C2AF3" w14:textId="3123DCF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K odovzdaniu staveniska, pred zasypaním káblov a ku kolaudácii požadujeme predvolať stavebný dozor </w:t>
            </w:r>
            <w:proofErr w:type="spellStart"/>
            <w:r w:rsidRPr="004D7EFD">
              <w:rPr>
                <w:rStyle w:val="dn"/>
                <w:rFonts w:cs="Arial"/>
                <w:sz w:val="17"/>
                <w:szCs w:val="17"/>
                <w:u w:color="7F7F7F"/>
              </w:rPr>
              <w:t>Yunex</w:t>
            </w:r>
            <w:proofErr w:type="spellEnd"/>
            <w:r w:rsidRPr="004D7EFD">
              <w:rPr>
                <w:rStyle w:val="dn"/>
                <w:rFonts w:cs="Arial"/>
                <w:sz w:val="17"/>
                <w:szCs w:val="17"/>
                <w:u w:color="7F7F7F"/>
              </w:rPr>
              <w:t>, s. r. o.</w:t>
            </w:r>
          </w:p>
        </w:tc>
        <w:tc>
          <w:tcPr>
            <w:tcW w:w="3427" w:type="dxa"/>
          </w:tcPr>
          <w:p w14:paraId="0188957B" w14:textId="6787914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20701EB" w14:textId="77777777" w:rsidTr="00F23B47">
        <w:tc>
          <w:tcPr>
            <w:tcW w:w="6874" w:type="dxa"/>
          </w:tcPr>
          <w:p w14:paraId="53291C1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2.30.7.</w:t>
            </w:r>
          </w:p>
          <w:p w14:paraId="49CECC04" w14:textId="6B27C6C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Prípadné náklady na odstránenie poškodení jestvujúceho zariadenia VO počas stavebných prác Vám budeme v plnej výške fakturovať.</w:t>
            </w:r>
          </w:p>
        </w:tc>
        <w:tc>
          <w:tcPr>
            <w:tcW w:w="3427" w:type="dxa"/>
          </w:tcPr>
          <w:p w14:paraId="1D758F4B" w14:textId="626F706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0D577EE" w14:textId="77777777" w:rsidTr="00F23B47">
        <w:tc>
          <w:tcPr>
            <w:tcW w:w="6874" w:type="dxa"/>
            <w:shd w:val="clear" w:color="auto" w:fill="F2F2F2" w:themeFill="background1" w:themeFillShade="F2"/>
          </w:tcPr>
          <w:p w14:paraId="5EC3ED2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2.30.8.</w:t>
            </w:r>
          </w:p>
          <w:p w14:paraId="21E16DC3" w14:textId="1D6EF50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Práce požadujeme vykonať bez poškodenia zariadenia VO, a bez prerušenia prevádzky VO.</w:t>
            </w:r>
          </w:p>
        </w:tc>
        <w:tc>
          <w:tcPr>
            <w:tcW w:w="3427" w:type="dxa"/>
            <w:shd w:val="clear" w:color="auto" w:fill="F2F2F2" w:themeFill="background1" w:themeFillShade="F2"/>
          </w:tcPr>
          <w:p w14:paraId="603CA010" w14:textId="1A366143"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44D138F" w14:textId="77777777" w:rsidTr="00F23B47">
        <w:tc>
          <w:tcPr>
            <w:tcW w:w="6874" w:type="dxa"/>
          </w:tcPr>
          <w:p w14:paraId="1AD6640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2.30.9.</w:t>
            </w:r>
          </w:p>
          <w:p w14:paraId="6866B170" w14:textId="2DC8746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 prípade poškodenia zariadenia VO Vás žiadame ihneď nahlásiť poruchu </w:t>
            </w:r>
            <w:proofErr w:type="spellStart"/>
            <w:r w:rsidRPr="004D7EFD">
              <w:rPr>
                <w:rStyle w:val="dn"/>
                <w:rFonts w:cs="Arial"/>
                <w:sz w:val="17"/>
                <w:szCs w:val="17"/>
                <w:u w:color="7F7F7F"/>
              </w:rPr>
              <w:t>natel</w:t>
            </w:r>
            <w:proofErr w:type="spellEnd"/>
            <w:r w:rsidRPr="004D7EFD">
              <w:rPr>
                <w:rStyle w:val="dn"/>
                <w:rFonts w:cs="Arial"/>
                <w:sz w:val="17"/>
                <w:szCs w:val="17"/>
                <w:u w:color="7F7F7F"/>
              </w:rPr>
              <w:t>. číslo: 02/6381 0151.</w:t>
            </w:r>
          </w:p>
        </w:tc>
        <w:tc>
          <w:tcPr>
            <w:tcW w:w="3427" w:type="dxa"/>
          </w:tcPr>
          <w:p w14:paraId="46B1F692" w14:textId="28C39A6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A674199" w14:textId="77777777" w:rsidTr="00F23B47">
        <w:tc>
          <w:tcPr>
            <w:tcW w:w="6874" w:type="dxa"/>
          </w:tcPr>
          <w:p w14:paraId="36C1CAD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2.30.10.</w:t>
            </w:r>
          </w:p>
          <w:p w14:paraId="0BF42A99" w14:textId="439057C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Toto vyjadrenie stanovuje technické podmienky prevádzkovateľa VO a nenahrádza vyjadrenie vlastníka VO - Magistrátu hl. mesta SR Bratislavy.</w:t>
            </w:r>
          </w:p>
        </w:tc>
        <w:tc>
          <w:tcPr>
            <w:tcW w:w="3427" w:type="dxa"/>
          </w:tcPr>
          <w:p w14:paraId="3112D44C" w14:textId="2249354B"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1B4FB42" w14:textId="77777777" w:rsidTr="00F23B47">
        <w:tc>
          <w:tcPr>
            <w:tcW w:w="6874" w:type="dxa"/>
          </w:tcPr>
          <w:p w14:paraId="62A48643"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2.36.</w:t>
            </w:r>
          </w:p>
          <w:p w14:paraId="5CBF9420"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 xml:space="preserve">Ministerstvo obrany Slovenskej republiky, sekcia majetku a infraštruktúry - záväzné stanovisko k projektovej dokumentácii pre územné rozhodnutie č. </w:t>
            </w:r>
            <w:proofErr w:type="spellStart"/>
            <w:r w:rsidRPr="004D7EFD">
              <w:rPr>
                <w:rStyle w:val="dn"/>
                <w:rFonts w:cs="Arial"/>
                <w:b/>
                <w:bCs/>
                <w:sz w:val="17"/>
                <w:szCs w:val="17"/>
                <w:u w:color="7F7F7F"/>
              </w:rPr>
              <w:t>SEMal</w:t>
            </w:r>
            <w:proofErr w:type="spellEnd"/>
            <w:r w:rsidRPr="004D7EFD">
              <w:rPr>
                <w:rStyle w:val="dn"/>
                <w:rFonts w:cs="Arial"/>
                <w:b/>
                <w:bCs/>
                <w:sz w:val="17"/>
                <w:szCs w:val="17"/>
                <w:u w:color="7F7F7F"/>
              </w:rPr>
              <w:t>-EL 13/2-3-695/2022 zo dňa 04.04.2022</w:t>
            </w:r>
          </w:p>
          <w:p w14:paraId="3CA27D0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2.36.1.</w:t>
            </w:r>
          </w:p>
          <w:p w14:paraId="264C6A31" w14:textId="40A30A2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5C92AAF2" w14:textId="73419B9F"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FFE73C9" w14:textId="77777777" w:rsidTr="00F23B47">
        <w:tc>
          <w:tcPr>
            <w:tcW w:w="6874" w:type="dxa"/>
          </w:tcPr>
          <w:p w14:paraId="22C8A703"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2.37.</w:t>
            </w:r>
          </w:p>
          <w:p w14:paraId="06BBDE75" w14:textId="2AA80129"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Slovák Telekom, a. s. a</w:t>
            </w:r>
            <w:r>
              <w:rPr>
                <w:rStyle w:val="dn"/>
                <w:rFonts w:cs="Arial"/>
                <w:b/>
                <w:bCs/>
                <w:sz w:val="17"/>
                <w:szCs w:val="17"/>
                <w:u w:color="7F7F7F"/>
              </w:rPr>
              <w:t xml:space="preserve"> </w:t>
            </w:r>
            <w:r w:rsidRPr="004D7EFD">
              <w:rPr>
                <w:rStyle w:val="dn"/>
                <w:rFonts w:cs="Arial"/>
                <w:b/>
                <w:bCs/>
                <w:sz w:val="17"/>
                <w:szCs w:val="17"/>
                <w:u w:color="7F7F7F"/>
              </w:rPr>
              <w:t>DIGY SLOVAKIA s.r.o. - vyjadrenie k existencii telekomunikačných vedení a rádiových zariadení č. 6612305725 zo dňa 02,03.2023</w:t>
            </w:r>
          </w:p>
          <w:p w14:paraId="7051E31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2.37.1.</w:t>
            </w:r>
          </w:p>
          <w:p w14:paraId="1717B153" w14:textId="108249E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Existujúce zariadenia sú chránené ochranným pásmom (§23 zákona č. 452/2021 Z. z.) a zároveň je potrebné dodržať ustanovenie §108 zákona č. 452/2021 Z. z. o ochrane proti rušeniu.</w:t>
            </w:r>
          </w:p>
        </w:tc>
        <w:tc>
          <w:tcPr>
            <w:tcW w:w="3427" w:type="dxa"/>
          </w:tcPr>
          <w:p w14:paraId="02FA864A" w14:textId="07EB19CB"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4244D153" w14:textId="77777777" w:rsidTr="00F23B47">
        <w:tc>
          <w:tcPr>
            <w:tcW w:w="6874" w:type="dxa"/>
          </w:tcPr>
          <w:p w14:paraId="6FA7990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2.37.2.</w:t>
            </w:r>
          </w:p>
          <w:p w14:paraId="3FACDAFC" w14:textId="0BA6A84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 xml:space="preserve">Stavebník alebo ním poverená osoba je povinná v prípade ak zistil, že jeho zámer, pre ktorý podal uvedenú žiadosť je v kolízii so SEK Slovák Telekom, a.s. a/alebo DIGI SLOVAKIA, s.r.o. alebo zasahuje do ochranného pásma týchto sieti (najneskôr pred spracovaním projektovej dokumentácie stavby), vyzvať spoločnosť Slovák Telekom, a.s. na stanovenie konkrétnych podmienok ochrany alebo preloženia SEK prostredníctvom zamestnanca spoločnosti povereného správou sieti: Daniel </w:t>
            </w:r>
            <w:proofErr w:type="spellStart"/>
            <w:r w:rsidRPr="004D7EFD">
              <w:rPr>
                <w:rStyle w:val="dn"/>
                <w:rFonts w:cs="Arial"/>
                <w:sz w:val="17"/>
                <w:szCs w:val="17"/>
                <w:u w:color="7F7F7F"/>
              </w:rPr>
              <w:t>Talacko</w:t>
            </w:r>
            <w:proofErr w:type="spellEnd"/>
            <w:r w:rsidRPr="004D7EFD">
              <w:rPr>
                <w:rStyle w:val="dn"/>
                <w:rFonts w:cs="Arial"/>
                <w:sz w:val="17"/>
                <w:szCs w:val="17"/>
                <w:u w:color="7F7F7F"/>
              </w:rPr>
              <w:t>, , +421 0902719605.</w:t>
            </w:r>
          </w:p>
        </w:tc>
        <w:tc>
          <w:tcPr>
            <w:tcW w:w="3427" w:type="dxa"/>
          </w:tcPr>
          <w:p w14:paraId="6559D4C7" w14:textId="3E4D96A9" w:rsidR="00D27719" w:rsidRPr="00097F45" w:rsidRDefault="00D27719" w:rsidP="00D27719">
            <w:pPr>
              <w:pStyle w:val="Bezmezer"/>
              <w:rPr>
                <w:rStyle w:val="dn"/>
                <w:sz w:val="20"/>
                <w:szCs w:val="20"/>
                <w:u w:color="7F7F7F"/>
              </w:rPr>
            </w:pPr>
            <w:r w:rsidRPr="00097F45">
              <w:rPr>
                <w:rStyle w:val="dn"/>
                <w:sz w:val="20"/>
                <w:szCs w:val="20"/>
                <w:u w:color="7F7F7F"/>
              </w:rPr>
              <w:lastRenderedPageBreak/>
              <w:t>Investor berie na vedomie.</w:t>
            </w:r>
          </w:p>
        </w:tc>
      </w:tr>
      <w:tr w:rsidR="00D27719" w:rsidRPr="004D7EFD" w14:paraId="44340617" w14:textId="77777777" w:rsidTr="00F23B47">
        <w:tc>
          <w:tcPr>
            <w:tcW w:w="6874" w:type="dxa"/>
          </w:tcPr>
          <w:p w14:paraId="21713FD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2.37.3.</w:t>
            </w:r>
          </w:p>
          <w:p w14:paraId="651F40BB" w14:textId="10AB514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zmysle § 21 ods. 12 zákona č. 452/2021 Z. z. o elektronických komunikáciách sa do projektu stavby musí zakresliť priebeh všetkých zariadení v mieste stavby. Za splnenie tejto povinnosti zodpovedá projektant.</w:t>
            </w:r>
          </w:p>
        </w:tc>
        <w:tc>
          <w:tcPr>
            <w:tcW w:w="3427" w:type="dxa"/>
          </w:tcPr>
          <w:p w14:paraId="7B032F21" w14:textId="04401888"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787CC9E1" w14:textId="77777777" w:rsidTr="00F23B47">
        <w:tc>
          <w:tcPr>
            <w:tcW w:w="6874" w:type="dxa"/>
          </w:tcPr>
          <w:p w14:paraId="0E12AF8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2.37.4.</w:t>
            </w:r>
          </w:p>
          <w:p w14:paraId="1ADA7900" w14:textId="7DE4D11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Zároveň upozorňujeme stavebníka, že v zmysle §24 zákona č. 452/2021 Z. z. je potrebné uzavrieť dohodu o podmienkach prekládky telekomunikačných vedení s vlastníkom dotknutých SEK. Bez uzavretia dohody nie je možné preložiť zrealizovať prekládku SEK.</w:t>
            </w:r>
          </w:p>
        </w:tc>
        <w:tc>
          <w:tcPr>
            <w:tcW w:w="3427" w:type="dxa"/>
          </w:tcPr>
          <w:p w14:paraId="4A60A3E8" w14:textId="0C3AD24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4F39ECA" w14:textId="77777777" w:rsidTr="00F23B47">
        <w:tc>
          <w:tcPr>
            <w:tcW w:w="6874" w:type="dxa"/>
          </w:tcPr>
          <w:p w14:paraId="51187AD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2.37.5.</w:t>
            </w:r>
          </w:p>
          <w:p w14:paraId="6659AB55" w14:textId="332EABF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Upozorňujeme žiadateľa, že v textovej časti vykonávacieho projektu musí figurovať podmienka spoločnosti Slovák Telekom, a.s. a DIGI SLOVAKIA, s.r.o. o zákaze zriaďovania skládok materiálu a zriaďovania stavebných dvorov počas výstavby na existujúcich podzemných kábloch a projektovaných trasách prekládok podzemných telekomunikačných vedení a zaradení.</w:t>
            </w:r>
          </w:p>
        </w:tc>
        <w:tc>
          <w:tcPr>
            <w:tcW w:w="3427" w:type="dxa"/>
          </w:tcPr>
          <w:p w14:paraId="190EB99E" w14:textId="0D496F7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C1F711B" w14:textId="77777777" w:rsidTr="00F23B47">
        <w:tc>
          <w:tcPr>
            <w:tcW w:w="6874" w:type="dxa"/>
          </w:tcPr>
          <w:p w14:paraId="77B6027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2.37.6.</w:t>
            </w:r>
          </w:p>
          <w:p w14:paraId="711F94A8" w14:textId="1C8A17C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ak na Vami definovanom území v žiadosti o vyjadrenie sa nachádza nadzemná telekomunikačná sieť, ktorá je vo vlastníctve Slovák Telekom, a.s. a/alebo DIGI SLOVAKIA, s.r.o., je potrebné zo strany žiadateľa zabezpečiť nadzemnú sieť proti poškodeniu alebo narušeniu ochranného pásma.</w:t>
            </w:r>
          </w:p>
        </w:tc>
        <w:tc>
          <w:tcPr>
            <w:tcW w:w="3427" w:type="dxa"/>
          </w:tcPr>
          <w:p w14:paraId="6396D2BC" w14:textId="338B6C3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567FD81" w14:textId="77777777" w:rsidTr="00F23B47">
        <w:tc>
          <w:tcPr>
            <w:tcW w:w="6874" w:type="dxa"/>
          </w:tcPr>
          <w:p w14:paraId="7708AC8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2.37.7.</w:t>
            </w:r>
          </w:p>
          <w:p w14:paraId="4D42E77C" w14:textId="22CFF09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Nedodržanie vyššie uvedených podmienok ochrany zariadení je porušením povinností podľa §23 zákona č. 452/2021 Z. z. o elektronických komunikáciách v platnom znení.</w:t>
            </w:r>
          </w:p>
        </w:tc>
        <w:tc>
          <w:tcPr>
            <w:tcW w:w="3427" w:type="dxa"/>
          </w:tcPr>
          <w:p w14:paraId="1AB74F40" w14:textId="59205F79"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DD78F9F" w14:textId="77777777" w:rsidTr="00F23B47">
        <w:tc>
          <w:tcPr>
            <w:tcW w:w="6874" w:type="dxa"/>
          </w:tcPr>
          <w:p w14:paraId="6DB3A55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2.37.8.</w:t>
            </w:r>
          </w:p>
          <w:p w14:paraId="0174FAA2" w14:textId="1FDA685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realizáciou výkopových prác je stavebník povinný požiadať o vytýčenie polohy SEK spoločností Slovák Telekom, a.s. a DIGI SLOVAKIA, s.r.o. na povrchu terénu. Vzhľadom k tomu, že na Vašom záujmovom území sa môžu nachádzať zariadenia iných prevádzkovateľov, ako sú napr. rádiové zariadenia, rádiové trasy, televízne káblové rozvody, týmto upozorňujeme žiadateľa na povinnosť vyžiadať si obdobné vyjadrenie od prevádzkovateľov týchto zariadení.</w:t>
            </w:r>
          </w:p>
        </w:tc>
        <w:tc>
          <w:tcPr>
            <w:tcW w:w="3427" w:type="dxa"/>
          </w:tcPr>
          <w:p w14:paraId="7FBFD83D" w14:textId="3631605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E2AABE0" w14:textId="77777777" w:rsidTr="00F23B47">
        <w:tc>
          <w:tcPr>
            <w:tcW w:w="6874" w:type="dxa"/>
          </w:tcPr>
          <w:p w14:paraId="58F5A0E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2.37.9.</w:t>
            </w:r>
          </w:p>
          <w:p w14:paraId="51ADCF0E" w14:textId="0B13038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Vytýčenie polohy SEK spoločností Slovák Telekom a.s. a DIGI SLOVAKIA, s.r.o. na povrchu terénu vykoná Slovák Telekom, a.s. na základe objednávky zadanej cez internetovú aplikáciu na stránke:</w:t>
            </w:r>
            <w:r w:rsidRPr="004D7EFD">
              <w:t xml:space="preserve"> </w:t>
            </w:r>
            <w:r w:rsidRPr="004D7EFD">
              <w:rPr>
                <w:rStyle w:val="dn"/>
                <w:rFonts w:cs="Arial"/>
                <w:sz w:val="17"/>
                <w:szCs w:val="17"/>
                <w:u w:color="7F7F7F"/>
              </w:rPr>
              <w:t xml:space="preserve">https://www. </w:t>
            </w:r>
            <w:proofErr w:type="spellStart"/>
            <w:r w:rsidRPr="004D7EFD">
              <w:rPr>
                <w:rStyle w:val="dn"/>
                <w:rFonts w:cs="Arial"/>
                <w:sz w:val="17"/>
                <w:szCs w:val="17"/>
                <w:u w:color="7F7F7F"/>
              </w:rPr>
              <w:t>telekom</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sk</w:t>
            </w:r>
            <w:proofErr w:type="spellEnd"/>
            <w:r w:rsidRPr="004D7EFD">
              <w:rPr>
                <w:rStyle w:val="dn"/>
                <w:rFonts w:cs="Arial"/>
                <w:sz w:val="17"/>
                <w:szCs w:val="17"/>
                <w:u w:color="7F7F7F"/>
              </w:rPr>
              <w:t>/</w:t>
            </w:r>
            <w:proofErr w:type="spellStart"/>
            <w:r w:rsidRPr="004D7EFD">
              <w:rPr>
                <w:rStyle w:val="dn"/>
                <w:rFonts w:cs="Arial"/>
                <w:sz w:val="17"/>
                <w:szCs w:val="17"/>
                <w:u w:color="7F7F7F"/>
              </w:rPr>
              <w:t>wi</w:t>
            </w:r>
            <w:proofErr w:type="spellEnd"/>
            <w:r w:rsidRPr="004D7EFD">
              <w:rPr>
                <w:rStyle w:val="dn"/>
                <w:rFonts w:cs="Arial"/>
                <w:sz w:val="17"/>
                <w:szCs w:val="17"/>
                <w:u w:color="7F7F7F"/>
              </w:rPr>
              <w:t xml:space="preserve"> </w:t>
            </w:r>
            <w:proofErr w:type="spellStart"/>
            <w:r w:rsidRPr="004D7EFD">
              <w:rPr>
                <w:rStyle w:val="dn"/>
                <w:rFonts w:cs="Arial"/>
                <w:sz w:val="17"/>
                <w:szCs w:val="17"/>
                <w:u w:color="7F7F7F"/>
              </w:rPr>
              <w:t>adrenia</w:t>
            </w:r>
            <w:proofErr w:type="spellEnd"/>
            <w:r w:rsidRPr="004D7EFD">
              <w:rPr>
                <w:rStyle w:val="dn"/>
                <w:rFonts w:cs="Arial"/>
                <w:sz w:val="17"/>
                <w:szCs w:val="17"/>
                <w:u w:color="7F7F7F"/>
              </w:rPr>
              <w:t xml:space="preserve">  . Vytýčenie bude zrealizované do troch týždňov od podania objednávky.</w:t>
            </w:r>
          </w:p>
        </w:tc>
        <w:tc>
          <w:tcPr>
            <w:tcW w:w="3427" w:type="dxa"/>
          </w:tcPr>
          <w:p w14:paraId="13ED3583" w14:textId="3CCC6AF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E019CF1" w14:textId="77777777" w:rsidTr="00F23B47">
        <w:tc>
          <w:tcPr>
            <w:tcW w:w="6874" w:type="dxa"/>
          </w:tcPr>
          <w:p w14:paraId="34864BA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2.37.10.</w:t>
            </w:r>
          </w:p>
          <w:p w14:paraId="16105637" w14:textId="1F123C6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alebo ním poverená osoba je povinná bez ohľadu na vyššie uvedené body dodržať pri svojej činnosti aj Všeobecné podmienky ochrany SEK.</w:t>
            </w:r>
          </w:p>
        </w:tc>
        <w:tc>
          <w:tcPr>
            <w:tcW w:w="3427" w:type="dxa"/>
          </w:tcPr>
          <w:p w14:paraId="0BC84B68" w14:textId="68395135"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354ECDB" w14:textId="77777777" w:rsidTr="00F23B47">
        <w:tc>
          <w:tcPr>
            <w:tcW w:w="6874" w:type="dxa"/>
          </w:tcPr>
          <w:p w14:paraId="1757176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2.37.11.</w:t>
            </w:r>
          </w:p>
          <w:p w14:paraId="3EEE79F4" w14:textId="03295EB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Žiadateľ môže vyjadrenie použiť iba pre účel, pre ktorý mu bolo vystavené. Okrem použitia pre účel konaní podľa stavebného zákona a následnej realizácie výstavby, žiadateľ nie je oprávnený poskytnuté informácie a dáta ďalej rozširovať, prenajímať alebo využívať bez súhlasu spoločnosti Slovák Telekom, a.s.</w:t>
            </w:r>
          </w:p>
        </w:tc>
        <w:tc>
          <w:tcPr>
            <w:tcW w:w="3427" w:type="dxa"/>
          </w:tcPr>
          <w:p w14:paraId="5DC96C84" w14:textId="28AA674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D582152" w14:textId="77777777" w:rsidTr="00F23B47">
        <w:tc>
          <w:tcPr>
            <w:tcW w:w="6874" w:type="dxa"/>
          </w:tcPr>
          <w:p w14:paraId="555A86C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2.37.12.</w:t>
            </w:r>
          </w:p>
          <w:p w14:paraId="3C0F4C6D" w14:textId="0CF1A8A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Žiadateľa zároveň upozorňujeme, že v prípade ak plánuje napojiť nehnuteľnosť na verejnú elektronickú komunikačnú sieť úložným vedením, je potrebné do projektu pre územné rozhodnutie doplniť aj telekomunikačnú prípojku.</w:t>
            </w:r>
          </w:p>
        </w:tc>
        <w:tc>
          <w:tcPr>
            <w:tcW w:w="3427" w:type="dxa"/>
          </w:tcPr>
          <w:p w14:paraId="31F3B449" w14:textId="2C2E9F36"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2513801E" w14:textId="77777777" w:rsidTr="00F23B47">
        <w:tc>
          <w:tcPr>
            <w:tcW w:w="6874" w:type="dxa"/>
          </w:tcPr>
          <w:p w14:paraId="1DD595F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2.37.13.</w:t>
            </w:r>
          </w:p>
          <w:p w14:paraId="69032798" w14:textId="25E6AA9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Poskytovateľ negarantuje geodetickú presnosť poskytnutých dát, Poskytnutie dát v elektronickej forme nezbavuje žiadateľa povinnosti požiadať o vytýčenie.</w:t>
            </w:r>
          </w:p>
        </w:tc>
        <w:tc>
          <w:tcPr>
            <w:tcW w:w="3427" w:type="dxa"/>
          </w:tcPr>
          <w:p w14:paraId="3912E622" w14:textId="164E92FE"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CCBB45B" w14:textId="77777777" w:rsidTr="00F23B47">
        <w:tc>
          <w:tcPr>
            <w:tcW w:w="6874" w:type="dxa"/>
          </w:tcPr>
          <w:p w14:paraId="0ECCBA2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Všeobecné podmienky ochrany SEK</w:t>
            </w:r>
          </w:p>
          <w:p w14:paraId="5F0DBDF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2.37.14.</w:t>
            </w:r>
          </w:p>
          <w:p w14:paraId="2D3D59C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že zámer stavebníka, pre ktorý podal uvedenú žiadosť, je v kolízii so SEK Slovák Telekom, a.s. a/ alebo DIGY SLOVAKIA, s.r.o. alebo zasahuje do ochranného pásma týchto sietí, je stavebník po konzultácii so zamestnancom Slovák Telekom, a.s. povinný zabezpečiť:</w:t>
            </w:r>
          </w:p>
          <w:p w14:paraId="25A96E0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1.</w:t>
            </w:r>
          </w:p>
          <w:p w14:paraId="6FEFA4E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Ochranu alebo preloženie sietí v zmysle konkrétnych podmienok určených zamestnancom Slovák Telekom, a.s..</w:t>
            </w:r>
          </w:p>
          <w:p w14:paraId="5795933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w:t>
            </w:r>
          </w:p>
          <w:p w14:paraId="203CD36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Vypracovanie projektovej dokumentácie v prípade potreby</w:t>
            </w:r>
          </w:p>
          <w:p w14:paraId="588637D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premiestnenia telekomunikačného vedenia.</w:t>
            </w:r>
          </w:p>
          <w:p w14:paraId="3019C3E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3.</w:t>
            </w:r>
          </w:p>
          <w:p w14:paraId="677DF5C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Odsúhlasenie projektovej dokumentácie v prípade potreby</w:t>
            </w:r>
          </w:p>
          <w:p w14:paraId="664A79E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premiestnenia telekomunikačného vedenia.</w:t>
            </w:r>
          </w:p>
          <w:p w14:paraId="52329B7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4.</w:t>
            </w:r>
          </w:p>
          <w:p w14:paraId="7A83A95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 xml:space="preserve">V lokalite predmetu Vašej žiadosti je oprávnený vykonávať práce súvisiace s preložením sietí (alebo vybudovaním telekomunikačnej prípojky) iba zmluvný partner: Ladislav </w:t>
            </w:r>
            <w:proofErr w:type="spellStart"/>
            <w:r w:rsidRPr="004D7EFD">
              <w:rPr>
                <w:rStyle w:val="dn"/>
                <w:rFonts w:cs="Arial"/>
                <w:sz w:val="17"/>
                <w:szCs w:val="17"/>
                <w:u w:color="7F7F7F"/>
              </w:rPr>
              <w:t>Hrádil</w:t>
            </w:r>
            <w:proofErr w:type="spellEnd"/>
            <w:r w:rsidRPr="004D7EFD">
              <w:rPr>
                <w:rStyle w:val="dn"/>
                <w:rFonts w:cs="Arial"/>
                <w:sz w:val="17"/>
                <w:szCs w:val="17"/>
                <w:u w:color="7F7F7F"/>
              </w:rPr>
              <w:t>, , 0907 777474.</w:t>
            </w:r>
          </w:p>
          <w:p w14:paraId="2804E29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hradil@suptel.sk</w:t>
            </w:r>
          </w:p>
          <w:p w14:paraId="7826C999" w14:textId="5E74E51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UPOZORNENIE: V káblovej ryhe sa môže nachádzať viac zariadení (káble, potrubia) s rôznou funkčnosťou.</w:t>
            </w:r>
          </w:p>
        </w:tc>
        <w:tc>
          <w:tcPr>
            <w:tcW w:w="3427" w:type="dxa"/>
          </w:tcPr>
          <w:p w14:paraId="0310F676" w14:textId="521A075B" w:rsidR="00D27719" w:rsidRPr="00097F45" w:rsidRDefault="00D27719" w:rsidP="00D27719">
            <w:pPr>
              <w:pStyle w:val="Bezmezer"/>
              <w:rPr>
                <w:rStyle w:val="dn"/>
                <w:sz w:val="20"/>
                <w:szCs w:val="20"/>
                <w:u w:color="7F7F7F"/>
              </w:rPr>
            </w:pPr>
            <w:r w:rsidRPr="00097F45">
              <w:rPr>
                <w:rStyle w:val="dn"/>
                <w:sz w:val="20"/>
                <w:szCs w:val="20"/>
                <w:u w:color="7F7F7F"/>
              </w:rPr>
              <w:lastRenderedPageBreak/>
              <w:t>Investor berie na vedomie.</w:t>
            </w:r>
          </w:p>
        </w:tc>
      </w:tr>
      <w:tr w:rsidR="00D27719" w:rsidRPr="004D7EFD" w14:paraId="50B5152C" w14:textId="77777777" w:rsidTr="00F23B47">
        <w:tc>
          <w:tcPr>
            <w:tcW w:w="6874" w:type="dxa"/>
          </w:tcPr>
          <w:p w14:paraId="33C099C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2.37.15.</w:t>
            </w:r>
          </w:p>
          <w:p w14:paraId="7ED8F62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akýchkoľvek prácach, ktorými môžu byť ohrozené alebo poškodené zariadenia, je stavebník povinný vykonať všetky objektívne účinné ochranné opatrenia tým, že zabezpečí:</w:t>
            </w:r>
          </w:p>
          <w:p w14:paraId="64684E9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1.</w:t>
            </w:r>
          </w:p>
          <w:p w14:paraId="109B229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začatím zemných prác vytýčenie a vyznačenie polohy zariadení priamo na povrchu terénu.</w:t>
            </w:r>
          </w:p>
          <w:p w14:paraId="2A89BAE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w:t>
            </w:r>
          </w:p>
          <w:p w14:paraId="00D388B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Preukázateľné oboznámenie zamestnancov, ktorí budú vykonávať zemné práce, s vytýčenou a vyznačenou polohou tohto zariadenia a tiež s podmienkami, ktoré boli na jeho ochranu stanovené.</w:t>
            </w:r>
          </w:p>
          <w:p w14:paraId="4E3147D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3.</w:t>
            </w:r>
          </w:p>
          <w:p w14:paraId="539E287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Upozornenie zamestnancov vykonávajúcich zemné práce na možnú polohovú odchýlku ± 30cm skutočného uloženia zariadenia od vyznačenej polohy na povrchu terénu.</w:t>
            </w:r>
          </w:p>
          <w:p w14:paraId="75838AB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4.</w:t>
            </w:r>
          </w:p>
          <w:p w14:paraId="526C6EE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Upozornenie zamestnancov, aby pri prácach v miestach výskytu vedení a zariadení pracovali s najväčšou opatrnosťou a bezpodmienečne nepoužívali nevhodné náradie (napr. hĺbiace stroje).</w:t>
            </w:r>
          </w:p>
          <w:p w14:paraId="24E6B22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5.</w:t>
            </w:r>
          </w:p>
          <w:p w14:paraId="414CC0F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Aby boli odkryté zariadenia riadne zabezpečené proti akémukoľvek ohrozeniu, krádeži a poškodeniu vo vzdialenosti 1,5m na každú stranu od vyznačenej polohy zariadenia.</w:t>
            </w:r>
          </w:p>
          <w:p w14:paraId="389435F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6.</w:t>
            </w:r>
          </w:p>
          <w:p w14:paraId="28E774A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Zhutnenie zeminy pod káblami pred jeho zakrytím (zasypaním).</w:t>
            </w:r>
          </w:p>
          <w:p w14:paraId="5273641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7.</w:t>
            </w:r>
          </w:p>
          <w:p w14:paraId="2FD49BE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Bezodkladné oznámenie každého poškodenia zariadenia na telefónne číslo 0800123777.</w:t>
            </w:r>
          </w:p>
          <w:p w14:paraId="0A6CDD6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8.</w:t>
            </w:r>
          </w:p>
          <w:p w14:paraId="0D77A4D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Overenie výškového uloženia zariadenia ručnými sondami (z dôvodu, že Slovák Telekom, a. s. a DIGY SLOVAKIA, a. s. nezodpovedajú za zmeny priestorového uloženia zariadenia vykonané bez jeho vedomia).</w:t>
            </w:r>
          </w:p>
          <w:p w14:paraId="6DD2D655" w14:textId="41FCC5A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UPOZORNENIE: V prípade, že počas výstavby je potrebné zvýšiť, alebo znížiť krytie tel. káblov je toto možné vykonať len so súhlasom povereného zamestnanca ST.</w:t>
            </w:r>
          </w:p>
        </w:tc>
        <w:tc>
          <w:tcPr>
            <w:tcW w:w="3427" w:type="dxa"/>
          </w:tcPr>
          <w:p w14:paraId="4C757277" w14:textId="7251B32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BA27E69" w14:textId="77777777" w:rsidTr="00F23B47">
        <w:tc>
          <w:tcPr>
            <w:tcW w:w="6874" w:type="dxa"/>
          </w:tcPr>
          <w:p w14:paraId="6A11D93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2.37.16.</w:t>
            </w:r>
          </w:p>
          <w:p w14:paraId="4DFA1FEF" w14:textId="22DACE3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požiadavky napojenia lokality, resp. objektu, na VSST (verejná sieť ST) je potrebné si podať žiadosť o určenie bodu napojenia, ().</w:t>
            </w:r>
          </w:p>
        </w:tc>
        <w:tc>
          <w:tcPr>
            <w:tcW w:w="3427" w:type="dxa"/>
          </w:tcPr>
          <w:p w14:paraId="0FA803B2" w14:textId="3E4827D5"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00412FA" w14:textId="77777777" w:rsidTr="00F23B47">
        <w:tc>
          <w:tcPr>
            <w:tcW w:w="6874" w:type="dxa"/>
          </w:tcPr>
          <w:p w14:paraId="4CBD104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w:t>
            </w:r>
          </w:p>
          <w:p w14:paraId="63D84534" w14:textId="0C2729C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7.17. Žiadame dodržať platné predpisy podľa STN 73 6005 pre priestorovú úpravu vedení v plnom rozsahu.</w:t>
            </w:r>
          </w:p>
        </w:tc>
        <w:tc>
          <w:tcPr>
            <w:tcW w:w="3427" w:type="dxa"/>
          </w:tcPr>
          <w:p w14:paraId="7AE3CB88" w14:textId="37321832"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265523A3" w14:textId="77777777" w:rsidTr="00F23B47">
        <w:tc>
          <w:tcPr>
            <w:tcW w:w="6874" w:type="dxa"/>
          </w:tcPr>
          <w:p w14:paraId="4B38B55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2.38.</w:t>
            </w:r>
          </w:p>
          <w:p w14:paraId="5991C70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QTNS a. s. - stanovisko k projektovej dokumentácii pre územné rozhodnutie č. 10339/2023 zo dňa 28.02.2023</w:t>
            </w:r>
          </w:p>
          <w:p w14:paraId="488E7F5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2.38.1.</w:t>
            </w:r>
          </w:p>
          <w:p w14:paraId="1DB7EDD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akýchkoľvek prácach, ktorými môžu byť ohrozené alebo poškodené zariadenia, je žiadateľ povinný vykonať všetky objektívne účinné ochranné opatrenia tým, že zabezpečí:</w:t>
            </w:r>
          </w:p>
          <w:p w14:paraId="342D3F8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w:t>
            </w:r>
          </w:p>
          <w:p w14:paraId="46EA1A3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realizácii stavby príde k súbehu a križovaniu s optickými káblami SWAN, a.s. V súvislosti s vykonávanými prácami požadujeme dodržiavať platné predpisy podľa STN 73 6005 pre priestorovú úpravu vedení technického vybavenia, ako aj STN 33 3300.</w:t>
            </w:r>
          </w:p>
          <w:p w14:paraId="1DFDA95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w:t>
            </w:r>
          </w:p>
          <w:p w14:paraId="16AC16B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Realizáciu výkopových prác min. 1,5 m od osi trasy zemných telekomunikačných vedení a zariadení /ochranné pásmo/ požadujeme vykonávať zásadne ručným spôsobom bez používania strojných mechanizmov (žiadne riadené a neriadené </w:t>
            </w:r>
            <w:proofErr w:type="spellStart"/>
            <w:r w:rsidRPr="004D7EFD">
              <w:rPr>
                <w:rStyle w:val="dn"/>
                <w:rFonts w:cs="Arial"/>
                <w:sz w:val="17"/>
                <w:szCs w:val="17"/>
                <w:u w:color="7F7F7F"/>
              </w:rPr>
              <w:t>podvrty</w:t>
            </w:r>
            <w:proofErr w:type="spellEnd"/>
            <w:r w:rsidRPr="004D7EFD">
              <w:rPr>
                <w:rStyle w:val="dn"/>
                <w:rFonts w:cs="Arial"/>
                <w:sz w:val="17"/>
                <w:szCs w:val="17"/>
                <w:u w:color="7F7F7F"/>
              </w:rPr>
              <w:t>) v zmysle §21 ods. (3) a §24 ods. (6) Zákona č. 452/2021 Z. z. o elektronických komunikáciách. Pri výkopových prácach v blízkosti telekomunikačných káblov je potrebné dodržať maximálnu opatrnosť, káble zabezpečiť proti poškodeniu a prípadnému odcudzeniu.</w:t>
            </w:r>
          </w:p>
          <w:p w14:paraId="404BFE1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c.</w:t>
            </w:r>
          </w:p>
          <w:p w14:paraId="3E5E9BD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Jestvujúce káble musia byť vytýčené, vytýčenie sa realizuje na základe písomnej objednávky spoločnosti na adresu: OTNS, a.s., Vajnorská 137, 831 04 Bratislava, elektronicky na , pri objednávke je nutné uviesť číslo nášho vyjadrenia zo dňa, priložiť kópiu samotného vyjadrenia so zákresom. Trasy siete SWAN je potrebné vytýčiť geodeticky.</w:t>
            </w:r>
          </w:p>
          <w:p w14:paraId="4E8D030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obchod@otns.sk</w:t>
            </w:r>
          </w:p>
          <w:p w14:paraId="12BB37A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w:t>
            </w:r>
          </w:p>
          <w:p w14:paraId="33520BE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Nad vytýčenou trasou sa nebudú používať ťažké mechanizmy pokiaľ sa nevykoná ochrana proti mechanickému poškodeniu, nad vytýčenou trasou sa nebudú umiestňovať skládky materiálov a stavebnej </w:t>
            </w:r>
            <w:proofErr w:type="spellStart"/>
            <w:r w:rsidRPr="004D7EFD">
              <w:rPr>
                <w:rStyle w:val="dn"/>
                <w:rFonts w:cs="Arial"/>
                <w:sz w:val="17"/>
                <w:szCs w:val="17"/>
                <w:u w:color="7F7F7F"/>
              </w:rPr>
              <w:t>sute</w:t>
            </w:r>
            <w:proofErr w:type="spellEnd"/>
            <w:r w:rsidRPr="004D7EFD">
              <w:rPr>
                <w:rStyle w:val="dn"/>
                <w:rFonts w:cs="Arial"/>
                <w:sz w:val="17"/>
                <w:szCs w:val="17"/>
                <w:u w:color="7F7F7F"/>
              </w:rPr>
              <w:t>.</w:t>
            </w:r>
          </w:p>
          <w:p w14:paraId="6D9EA24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w:t>
            </w:r>
          </w:p>
          <w:p w14:paraId="79C3B0E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Vytýčené, zemnými prácami odkryté telekomunikačné vedenia a zariadenia je dodávateľ stavby povinný riadne zaistiť proti poškodeniu cudzím zásahom aj mimo pracovného času </w:t>
            </w:r>
            <w:r w:rsidRPr="004D7EFD">
              <w:rPr>
                <w:rStyle w:val="dn"/>
                <w:rFonts w:cs="Arial"/>
                <w:sz w:val="17"/>
                <w:szCs w:val="17"/>
                <w:u w:color="7F7F7F"/>
              </w:rPr>
              <w:lastRenderedPageBreak/>
              <w:t>/uložením do drevených žľabov, resp. vyviazaním na trám/ a tým zabezpečiť ich plynulú prevádzky schopnosť.</w:t>
            </w:r>
          </w:p>
          <w:p w14:paraId="6366F36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f.</w:t>
            </w:r>
          </w:p>
          <w:p w14:paraId="7F955E2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Oboznámenie pracovníkov, ktorí budú vykonávať zemné práce s vytýčenou trasou na možnú polohovú odchýlku ± 30cm skutočného uloženia zariadenia od vyznačenej polohy na povrchu terénu.</w:t>
            </w:r>
          </w:p>
          <w:p w14:paraId="204A224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g.</w:t>
            </w:r>
          </w:p>
          <w:p w14:paraId="5711366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že počas výstavby je potrebné zvýšiť alebo znížiť krytie tel. káblov, je toto možné vykonať len so súhlasom povereného zamestnanca OTNS.</w:t>
            </w:r>
          </w:p>
          <w:p w14:paraId="4A6049D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h.</w:t>
            </w:r>
          </w:p>
          <w:p w14:paraId="6AFD505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že stavbou bude vyvolaná prekládka našich trás, je nutné prekonzultovať a odsúhlasiť návrh prekládky v ďalšom stupni PD.</w:t>
            </w:r>
          </w:p>
          <w:p w14:paraId="1300CD6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i.</w:t>
            </w:r>
          </w:p>
          <w:p w14:paraId="20D515E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Žiadame, aby bol zástupca spoločnosti OTNS, a.s. prizvaný ku kontrole a prevzatiu odkopaných trás ešte pred zásypom rýh: , jedna z podmienok pre kolaudáciu stavby, vystavenie potvrdenia o nepoškodení vedenia.</w:t>
            </w:r>
          </w:p>
          <w:p w14:paraId="29B51F5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optika@otns.sk</w:t>
            </w:r>
          </w:p>
          <w:p w14:paraId="247F6AA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j.</w:t>
            </w:r>
          </w:p>
          <w:p w14:paraId="472C392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je zodpovedný za zachovanie vytyčovacích značiek (markerov), ochrannej fólie a zákrytových dosiek.</w:t>
            </w:r>
          </w:p>
          <w:p w14:paraId="069A546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w:t>
            </w:r>
          </w:p>
          <w:p w14:paraId="69A3EFB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Keďže je v záujmovom území plánovaná výstavba cestných komunikácií, komunikácií pre peších, cyklochodník a parkoviská či iné spevnené plochy nad našou existujúcou trasou, požadujeme zabezpečiť dodatočnú mechanickú ochranu optických chráničiek SWAN uložením chráničiek do betónových žľabov TK2 s vekom po celej dĺžke pod spevnenými plochami.</w:t>
            </w:r>
          </w:p>
          <w:p w14:paraId="512F4D1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1.</w:t>
            </w:r>
          </w:p>
          <w:p w14:paraId="1EAC510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Všetky práce spojené s ochranou káblov alebo preložkou budú zrealizované na náklady investora. V prípade, že k týmto prácam dôjde je NUTNE VOPRED prekonzultovať a odsúhlasiť realizačnú projektovú dokumentáciu s našou spoločnosťou so zapracovanou ochranou alebo prekládkou OK/TKV.</w:t>
            </w:r>
          </w:p>
          <w:p w14:paraId="53AC664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m.</w:t>
            </w:r>
          </w:p>
          <w:p w14:paraId="17DDC17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Bezodkladne oznámiť každé poškodenie zariadenia spoločnosti SWAN, a.s., helpdesk kontakt: 0908706819, +421 2 35000999, 0650/123 456 a .</w:t>
            </w:r>
          </w:p>
          <w:p w14:paraId="3153A0C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helpdesk@swan.sk</w:t>
            </w:r>
          </w:p>
          <w:p w14:paraId="704B2AF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w:t>
            </w:r>
          </w:p>
          <w:p w14:paraId="60F5C3F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Požadujeme ďalší stupeň PD SP predložiť na odsúhlasenie.</w:t>
            </w:r>
          </w:p>
          <w:p w14:paraId="61A5002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w:t>
            </w:r>
          </w:p>
          <w:p w14:paraId="1202EFF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Upozorňujeme, že v prípade nedodržania podmienok a prípadného poškodenia optických vedení siete SWAN ponesie stavebník/realizátor celú zodpovednosť za prerušenie telekomunikačnej prevádzky a bude znášať všetky náklady spojené s odstránením poruchy/ opravy optickej trasy vrátane pokút.</w:t>
            </w:r>
          </w:p>
          <w:p w14:paraId="15BBD75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w:t>
            </w:r>
          </w:p>
          <w:p w14:paraId="33F482A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Vyjadrenie je platné 6 mesiacov a vydávame ho pre potreby územného konania. Pred realizáciou je nutné požiadať o vyjadrenie k rozkopávke a o vytýčenie v teréne.</w:t>
            </w:r>
          </w:p>
          <w:p w14:paraId="164567E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q.</w:t>
            </w:r>
          </w:p>
          <w:p w14:paraId="0758A9F6" w14:textId="7FAF12D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 splnení daných podmienok spoločnosť OTNS, a.s. ako správca siete SWAN k vydaniu územného rozhodnutia nemá námietky.</w:t>
            </w:r>
          </w:p>
        </w:tc>
        <w:tc>
          <w:tcPr>
            <w:tcW w:w="3427" w:type="dxa"/>
          </w:tcPr>
          <w:p w14:paraId="6F7CEB20" w14:textId="2A34121F" w:rsidR="00D27719" w:rsidRPr="00097F45" w:rsidRDefault="00D27719" w:rsidP="00D27719">
            <w:pPr>
              <w:pStyle w:val="Bezmezer"/>
              <w:rPr>
                <w:rStyle w:val="dn"/>
                <w:sz w:val="20"/>
                <w:szCs w:val="20"/>
                <w:u w:color="7F7F7F"/>
              </w:rPr>
            </w:pPr>
            <w:r w:rsidRPr="00097F45">
              <w:rPr>
                <w:rStyle w:val="dn"/>
                <w:sz w:val="20"/>
                <w:szCs w:val="20"/>
                <w:u w:color="7F7F7F"/>
              </w:rPr>
              <w:lastRenderedPageBreak/>
              <w:t>Investor berie na vedomie.</w:t>
            </w:r>
          </w:p>
        </w:tc>
      </w:tr>
      <w:tr w:rsidR="00D27719" w:rsidRPr="004D7EFD" w14:paraId="0DB1082B" w14:textId="77777777" w:rsidTr="00F23B47">
        <w:tc>
          <w:tcPr>
            <w:tcW w:w="6874" w:type="dxa"/>
          </w:tcPr>
          <w:p w14:paraId="5E449CB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2.39.</w:t>
            </w:r>
          </w:p>
          <w:p w14:paraId="093D317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SITEL s.r.o. - vyjadrenie k existencii telekomunikačných sietí č. 230228-0391 zo dňa 13.03.2023</w:t>
            </w:r>
          </w:p>
          <w:p w14:paraId="0BA0387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2.39.1.</w:t>
            </w:r>
          </w:p>
          <w:p w14:paraId="2B44E52E" w14:textId="1CA20B1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záujmovom území sa nachádzajú EKS v majetku / správe spoločnosti SITEL s.r.o..</w:t>
            </w:r>
          </w:p>
        </w:tc>
        <w:tc>
          <w:tcPr>
            <w:tcW w:w="3427" w:type="dxa"/>
          </w:tcPr>
          <w:p w14:paraId="0D18DBB3" w14:textId="598B7B69"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DB2AB06" w14:textId="77777777" w:rsidTr="00F23B47">
        <w:tc>
          <w:tcPr>
            <w:tcW w:w="6874" w:type="dxa"/>
          </w:tcPr>
          <w:p w14:paraId="77631B3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2.39.2.</w:t>
            </w:r>
          </w:p>
          <w:p w14:paraId="3018110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Stavebník je povinný dodržať podmienky prác v ochrannom pásme elektronických komunikačných sietí (EKS):</w:t>
            </w:r>
          </w:p>
          <w:p w14:paraId="26512F4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w:t>
            </w:r>
          </w:p>
          <w:p w14:paraId="139071F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začatím zemných prác je stavebník povinný požiadať o vytýčenie trasy EKS a jej súčastí v mieste stavby SITEL s.r.o.. Vytýčenie vedenia bude vykonané na základe písomnej objednávky. SITEL s.r.o., pobočka Bratislava: Martina Hlavatá, tel.: +421 903 213 790, e-mail: .</w:t>
            </w:r>
          </w:p>
          <w:p w14:paraId="277003A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mhlavata@sitel.sk</w:t>
            </w:r>
          </w:p>
          <w:p w14:paraId="0F48834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SITEL s.r.o., pobočka Košice: Peter </w:t>
            </w:r>
            <w:proofErr w:type="spellStart"/>
            <w:r w:rsidRPr="004D7EFD">
              <w:rPr>
                <w:rStyle w:val="dn"/>
                <w:rFonts w:cs="Arial"/>
                <w:sz w:val="17"/>
                <w:szCs w:val="17"/>
                <w:u w:color="7F7F7F"/>
              </w:rPr>
              <w:t>Glesg</w:t>
            </w:r>
            <w:proofErr w:type="spellEnd"/>
            <w:r w:rsidRPr="004D7EFD">
              <w:rPr>
                <w:rStyle w:val="dn"/>
                <w:rFonts w:cs="Arial"/>
                <w:sz w:val="17"/>
                <w:szCs w:val="17"/>
                <w:u w:color="7F7F7F"/>
              </w:rPr>
              <w:t>, tel.: +421 903 486 941, e-mail: pglesgsitel.sk.</w:t>
            </w:r>
          </w:p>
          <w:p w14:paraId="6BE1B07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w:t>
            </w:r>
          </w:p>
          <w:p w14:paraId="4C3C4F8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krížení sietí, tesných súbehoch, pri budovaní nových komunikácii a spevnených plôch pokiaľ nedochádza k preložke, je investor/realizátor povinný zabezpečiť integritu EKS tak, aby nedošlo k jej ohrozeniu alebo poškodeniu. Mechanická ochrana, alebo vynútená preložka bude realizovaná v plnej výške na náklady investora. V prípade ochrany, alebo vynútenej preložky EKS v majetku/správe SITEL s.r.o. je žiadateľ/investor povinný predložiť na schválenie realizačný projekt ochrany, alebo preložky EKS.</w:t>
            </w:r>
          </w:p>
          <w:p w14:paraId="40C3B6C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c.</w:t>
            </w:r>
          </w:p>
          <w:p w14:paraId="2F48984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pri prácach počas realizácie stavby, ktorými môžu byť poškodené podzemné vedenia a zariadenia EKS v majetku/správe SITEL s.r.o., je stavebník povinný dodržať podmienky </w:t>
            </w:r>
            <w:r w:rsidRPr="004D7EFD">
              <w:rPr>
                <w:rStyle w:val="dn"/>
                <w:rFonts w:cs="Arial"/>
                <w:sz w:val="17"/>
                <w:szCs w:val="17"/>
                <w:u w:color="7F7F7F"/>
              </w:rPr>
              <w:lastRenderedPageBreak/>
              <w:t>pre práce v ochrannom pásme EKS a vykonať všetky objektívne účinné opatrenia, aby nedošlo k ich narušeniu, alebo poškodeniu.</w:t>
            </w:r>
          </w:p>
          <w:p w14:paraId="0F06084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d.</w:t>
            </w:r>
          </w:p>
          <w:p w14:paraId="757744C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realizáciu ochrany a preložky pre investora vykoná spoločnosť SITEL s.r.o., alebo ňou poverená organizácia podľa cenovej kalkulácie schválenej spoločnosťou SITEL s.r.o.</w:t>
            </w:r>
          </w:p>
          <w:p w14:paraId="7B969C12"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w:t>
            </w:r>
          </w:p>
          <w:p w14:paraId="5BEE62A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preložky vedení, ktoré budú vyžadovať výluku prevádzky, je potrebné oznámiť termín prác 30 kalendárnych dní vopred. Ak plánované práce negatívne neovplyvnia prevádzku, je potrebné ich oznámiť minimálne 5 prac, dní vopred.</w:t>
            </w:r>
          </w:p>
          <w:p w14:paraId="634AEA0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f.</w:t>
            </w:r>
          </w:p>
          <w:p w14:paraId="4C01983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 realizácii preložky bude EKS odovzdaná SITEL s.r.o.. Stavebník je povinný v súčinnosti so SITEL, s.r.o. vypracovať po realizačnú projektovú dokumentáciu, ktorá bude obsahovať po realizačné geometrické zameranie s polohopisom preložených káblov, spojok a káblových šácht.</w:t>
            </w:r>
          </w:p>
          <w:p w14:paraId="743A39B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g.</w:t>
            </w:r>
          </w:p>
          <w:p w14:paraId="78C6293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vykonávaní všetkých prác sú osoby vykonávajúce stavebné práce povinné dodržať platné predpisy podľa STN 73 6005 pre priestorovú úpravu vedení v plnom rozsahu. Existujúce EKS sú chránené ochranným pásmom (§ 68 zákona č.351/2011 Z. z.). Zároveň je nutné dodržať ustanovenie § 65 zákona č. 351/2011 Z. z. o ochrane proti rušeniu.</w:t>
            </w:r>
          </w:p>
          <w:p w14:paraId="6527A16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h.</w:t>
            </w:r>
          </w:p>
          <w:p w14:paraId="3C67F3D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za prerušenie prevádzky počas prác v ochrannom pásme je zodpovedný realizátor stavby.</w:t>
            </w:r>
          </w:p>
          <w:p w14:paraId="7B01550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i.</w:t>
            </w:r>
          </w:p>
          <w:p w14:paraId="091418E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ochrana EKS vyžaduje, aby boli bezpodmienečne a bezvýhradne dodržané podmienky ochrany telekomunikačných zariadení, a to:</w:t>
            </w:r>
          </w:p>
          <w:p w14:paraId="2498E98C" w14:textId="19833C5C"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1.v ochrannom pásme EKS vykonávať ručný výkop 1,5 m na obe strany od ich trasy,</w:t>
            </w:r>
          </w:p>
          <w:p w14:paraId="16B09F76" w14:textId="5AAF55B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2.upozorniť pracovníkov vykonávajúcich zemne práce na možnú polohovú odchýlku ±30 cm,</w:t>
            </w:r>
          </w:p>
          <w:p w14:paraId="50B95BE1" w14:textId="1377FB1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3.v prípade potreby, overenie výškového a stranového uloženia podzemných vedení EKS ručnými sondami,</w:t>
            </w:r>
          </w:p>
          <w:p w14:paraId="03C3DA03" w14:textId="7CE952C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4.v prípade obnaženia EKS zabezpečiť ich primeranú ochranu proti poškodeniu,</w:t>
            </w:r>
          </w:p>
          <w:p w14:paraId="12432703" w14:textId="1E18EAC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5.nad trasou EKS dodržiavať zákaz prechádzania ťažkými vozidlami, kým sa nevykoná ochrana proti poškodeniu,</w:t>
            </w:r>
          </w:p>
          <w:p w14:paraId="64CA4817" w14:textId="3CF338A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6.nad trasou EKS dodržiavať zákaz skládok a budovania zariadení, ktoré by k nim znemožňovali prístup,</w:t>
            </w:r>
          </w:p>
          <w:p w14:paraId="0E9B6452" w14:textId="59D0EAC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7.bez súhlasu zodpovedného pracovníka spoločnosti SITEL, s.r.o. nezvyšovať a neznižovať vrstvu zeminy nad EKS,</w:t>
            </w:r>
          </w:p>
          <w:p w14:paraId="761E28E8" w14:textId="3ECCCB0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8.v prípade akéhokoľvek poškodenia vedenia informovať o tom bezodkladne SITEL, s.r.o.,</w:t>
            </w:r>
          </w:p>
          <w:p w14:paraId="69939C24" w14:textId="5194F45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9.za prevádzku optických káblov počas prác v ich ochrannom pásme je zodpovedný realizátor týchto prác,</w:t>
            </w:r>
          </w:p>
          <w:p w14:paraId="6A637C0A" w14:textId="5A6E03D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10.pred zásypom výkopu prizvať zástupcu SITEL, s.r.o. na kontrolu, previesť zhutnenie zeminy pod trasou vedenia,</w:t>
            </w:r>
          </w:p>
          <w:p w14:paraId="679212DA" w14:textId="4997552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11.obnoviť značenie (krycia fólia, markery) a spísať zápis o nepoškodení trasy vo vlastníctve a správe spoločnosti SITEL, s.r.o.</w:t>
            </w:r>
          </w:p>
          <w:p w14:paraId="5B931E8E" w14:textId="7D276E37" w:rsidR="00D27719" w:rsidRPr="004D7EFD" w:rsidRDefault="00D27719" w:rsidP="00D27719">
            <w:pPr>
              <w:pStyle w:val="Bezmezer"/>
              <w:rPr>
                <w:rStyle w:val="dn"/>
                <w:rFonts w:cs="Arial"/>
                <w:sz w:val="17"/>
                <w:szCs w:val="17"/>
                <w:u w:color="7F7F7F"/>
              </w:rPr>
            </w:pPr>
          </w:p>
        </w:tc>
        <w:tc>
          <w:tcPr>
            <w:tcW w:w="3427" w:type="dxa"/>
          </w:tcPr>
          <w:p w14:paraId="36080B9F" w14:textId="3CE07E91" w:rsidR="00D27719" w:rsidRPr="00097F45" w:rsidRDefault="00D27719" w:rsidP="00D27719">
            <w:pPr>
              <w:pStyle w:val="Bezmezer"/>
              <w:rPr>
                <w:rStyle w:val="dn"/>
                <w:sz w:val="20"/>
                <w:szCs w:val="20"/>
                <w:u w:color="7F7F7F"/>
              </w:rPr>
            </w:pPr>
            <w:r w:rsidRPr="00097F45">
              <w:rPr>
                <w:rStyle w:val="dn"/>
                <w:sz w:val="20"/>
                <w:szCs w:val="20"/>
                <w:u w:color="7F7F7F"/>
              </w:rPr>
              <w:lastRenderedPageBreak/>
              <w:t>Investor berie na vedomie.</w:t>
            </w:r>
          </w:p>
        </w:tc>
      </w:tr>
      <w:tr w:rsidR="00D27719" w:rsidRPr="004D7EFD" w14:paraId="4731364C" w14:textId="77777777" w:rsidTr="00F23B47">
        <w:tc>
          <w:tcPr>
            <w:tcW w:w="6874" w:type="dxa"/>
          </w:tcPr>
          <w:p w14:paraId="7C4752C9"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2.40</w:t>
            </w:r>
          </w:p>
          <w:p w14:paraId="79639018" w14:textId="77777777" w:rsidR="00D27719" w:rsidRPr="004D7EFD" w:rsidRDefault="00D27719" w:rsidP="00D27719">
            <w:pPr>
              <w:pStyle w:val="Bezmezer"/>
              <w:rPr>
                <w:rStyle w:val="dn"/>
                <w:rFonts w:cs="Arial"/>
                <w:b/>
                <w:bCs/>
                <w:sz w:val="17"/>
                <w:szCs w:val="17"/>
                <w:u w:color="7F7F7F"/>
              </w:rPr>
            </w:pPr>
            <w:proofErr w:type="spellStart"/>
            <w:r w:rsidRPr="004D7EFD">
              <w:rPr>
                <w:rStyle w:val="dn"/>
                <w:rFonts w:cs="Arial"/>
                <w:b/>
                <w:bCs/>
                <w:sz w:val="17"/>
                <w:szCs w:val="17"/>
                <w:u w:color="7F7F7F"/>
              </w:rPr>
              <w:t>Michlovsky</w:t>
            </w:r>
            <w:proofErr w:type="spellEnd"/>
            <w:r w:rsidRPr="004D7EFD">
              <w:rPr>
                <w:rStyle w:val="dn"/>
                <w:rFonts w:cs="Arial"/>
                <w:b/>
                <w:bCs/>
                <w:sz w:val="17"/>
                <w:szCs w:val="17"/>
                <w:u w:color="7F7F7F"/>
              </w:rPr>
              <w:t xml:space="preserve">, spol. s </w:t>
            </w:r>
            <w:proofErr w:type="spellStart"/>
            <w:r w:rsidRPr="004D7EFD">
              <w:rPr>
                <w:rStyle w:val="dn"/>
                <w:rFonts w:cs="Arial"/>
                <w:b/>
                <w:bCs/>
                <w:sz w:val="17"/>
                <w:szCs w:val="17"/>
                <w:u w:color="7F7F7F"/>
              </w:rPr>
              <w:t>r.o</w:t>
            </w:r>
            <w:proofErr w:type="spellEnd"/>
            <w:r w:rsidRPr="004D7EFD">
              <w:rPr>
                <w:rStyle w:val="dn"/>
                <w:rFonts w:cs="Arial"/>
                <w:b/>
                <w:bCs/>
                <w:sz w:val="17"/>
                <w:szCs w:val="17"/>
                <w:u w:color="7F7F7F"/>
              </w:rPr>
              <w:t>. - vyjadrenie o existencii podzemných telekomunikačných zariadení č. BA-0777 2023 zo dňa 06.03.2023</w:t>
            </w:r>
          </w:p>
          <w:p w14:paraId="7B9BE0D3"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2.40.1.</w:t>
            </w:r>
          </w:p>
          <w:p w14:paraId="7A580454" w14:textId="260D057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Existujúce PTZ sú chránené ochranným pásmom. V káblovej ryhe sú uložené HDPE trubky, optické káble a spojky rôznej funkčnosti. Údaje o technickom stave a počte HDPE poskytneme po zdôvodnenej potrebe pri vytýčení trasy.</w:t>
            </w:r>
          </w:p>
        </w:tc>
        <w:tc>
          <w:tcPr>
            <w:tcW w:w="3427" w:type="dxa"/>
          </w:tcPr>
          <w:p w14:paraId="1DAB1429" w14:textId="44ADB723"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3BE679C" w14:textId="77777777" w:rsidTr="00F23B47">
        <w:tc>
          <w:tcPr>
            <w:tcW w:w="6874" w:type="dxa"/>
          </w:tcPr>
          <w:p w14:paraId="4ECBC3E6"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2.40.2.</w:t>
            </w:r>
          </w:p>
          <w:p w14:paraId="45FCCD70" w14:textId="7A27237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Pri projektovaní stavieb dodržať priestorovú normu STN 73 6005 a ustanovenia zákona o elektronických komunikáciách č. 351/2011 Z. z. o ochrane sietí a zariadení. Pri krížení sietí, tesných súbehoch, pri budovaní nových komunikácií a spevnených plôch pokiaľ nedochádza k prekládke, optickú trasu mechanicky chrániť </w:t>
            </w:r>
            <w:proofErr w:type="spellStart"/>
            <w:r w:rsidRPr="004D7EFD">
              <w:rPr>
                <w:rStyle w:val="dn"/>
                <w:rFonts w:cs="Arial"/>
                <w:sz w:val="17"/>
                <w:szCs w:val="17"/>
                <w:u w:color="7F7F7F"/>
              </w:rPr>
              <w:t>žlabovaním</w:t>
            </w:r>
            <w:proofErr w:type="spellEnd"/>
            <w:r w:rsidRPr="004D7EFD">
              <w:rPr>
                <w:rStyle w:val="dn"/>
                <w:rFonts w:cs="Arial"/>
                <w:sz w:val="17"/>
                <w:szCs w:val="17"/>
                <w:u w:color="7F7F7F"/>
              </w:rPr>
              <w:t>. Všetky vynútené práce výstavbou na ochrane TKZ a prekládky trasy riešiť samostatným projektom odsúhlaseným správcom PTZ Orange Slovensko a. s.. Mechanická ochrana a prekládky budú realizované v plnej výške na náklady investora. Realizáciu prekládky PTZ Orange vykoná na základe územného rozhodnutia a „Zmluvy o preložke“ so spoločnosťou Orange Slovensko a. s. ním poverená servisná organizácia. Zahájenie stavebných prác v ochrannom pásme optickej trasy oznámiť správcovi PTZ.</w:t>
            </w:r>
          </w:p>
        </w:tc>
        <w:tc>
          <w:tcPr>
            <w:tcW w:w="3427" w:type="dxa"/>
          </w:tcPr>
          <w:p w14:paraId="0E6214A3" w14:textId="5D5F90DF"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5212B2F7" w14:textId="77777777" w:rsidTr="00F23B47">
        <w:tc>
          <w:tcPr>
            <w:tcW w:w="6874" w:type="dxa"/>
          </w:tcPr>
          <w:p w14:paraId="015AEEA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2.40.3.</w:t>
            </w:r>
          </w:p>
          <w:p w14:paraId="1881EB5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Upozorňujeme, že:</w:t>
            </w:r>
          </w:p>
          <w:p w14:paraId="65B2FECC" w14:textId="1A151338"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a.vo</w:t>
            </w:r>
            <w:proofErr w:type="spellEnd"/>
            <w:r w:rsidRPr="004D7EFD">
              <w:rPr>
                <w:rStyle w:val="dn"/>
                <w:rFonts w:cs="Arial"/>
                <w:sz w:val="17"/>
                <w:szCs w:val="17"/>
                <w:u w:color="7F7F7F"/>
              </w:rPr>
              <w:t xml:space="preserve"> Vašom záujmovom území, resp. v trasách Orange Slovensko a. s. sa môžu nachádzať TKZ iných prevádzkovateľov,</w:t>
            </w:r>
          </w:p>
          <w:p w14:paraId="1A99C6EE" w14:textId="358F094F"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b.rádiokomunikačné</w:t>
            </w:r>
            <w:proofErr w:type="spellEnd"/>
            <w:r w:rsidRPr="004D7EFD">
              <w:rPr>
                <w:rStyle w:val="dn"/>
                <w:rFonts w:cs="Arial"/>
                <w:sz w:val="17"/>
                <w:szCs w:val="17"/>
                <w:u w:color="7F7F7F"/>
              </w:rPr>
              <w:t xml:space="preserve"> stavby Orange Slovensko a el. prípojky ku nim, nie sú predmetom tohto vyjadrenia.</w:t>
            </w:r>
          </w:p>
        </w:tc>
        <w:tc>
          <w:tcPr>
            <w:tcW w:w="3427" w:type="dxa"/>
          </w:tcPr>
          <w:p w14:paraId="18716A96" w14:textId="1D799D1B"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758F38E" w14:textId="77777777" w:rsidTr="00F23B47">
        <w:tc>
          <w:tcPr>
            <w:tcW w:w="6874" w:type="dxa"/>
          </w:tcPr>
          <w:p w14:paraId="1B20E0A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2.40.4.</w:t>
            </w:r>
          </w:p>
          <w:p w14:paraId="575836C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Ďalej, pri akýchkoľvek prácach, ktorými môžu byť ohrozené alebo poškodené PTZ, ste povinný vykonať všetky objektívne účinné ochranné opatrenia najmä tým, že zabezpečíte:</w:t>
            </w:r>
          </w:p>
          <w:p w14:paraId="3FE336D4" w14:textId="0ABB30A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a. pred začatím zemných prác vytýčenie a vyznačenie polohy PTZ priamo na povrchu terénu, objednať u správcu PTZ /vyznačenie podzemnej optickej trasy si prevedie objednávateľ farbou, alebo kolíkmi/,</w:t>
            </w:r>
          </w:p>
          <w:p w14:paraId="13F7F81A" w14:textId="7D8642A8"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b.preukázateľne</w:t>
            </w:r>
            <w:proofErr w:type="spellEnd"/>
            <w:r w:rsidRPr="004D7EFD">
              <w:rPr>
                <w:rStyle w:val="dn"/>
                <w:rFonts w:cs="Arial"/>
                <w:sz w:val="17"/>
                <w:szCs w:val="17"/>
                <w:u w:color="7F7F7F"/>
              </w:rPr>
              <w:t xml:space="preserve"> oboznámiť pracovníkov vykonávajúcich zemné práce, s vytýčenou polohou PTZ, upozorniť na možnú polohovú </w:t>
            </w:r>
            <w:proofErr w:type="spellStart"/>
            <w:r w:rsidRPr="004D7EFD">
              <w:rPr>
                <w:rStyle w:val="dn"/>
                <w:rFonts w:cs="Arial"/>
                <w:sz w:val="17"/>
                <w:szCs w:val="17"/>
                <w:u w:color="7F7F7F"/>
              </w:rPr>
              <w:t>polohovú</w:t>
            </w:r>
            <w:proofErr w:type="spellEnd"/>
            <w:r w:rsidRPr="004D7EFD">
              <w:rPr>
                <w:rStyle w:val="dn"/>
                <w:rFonts w:cs="Arial"/>
                <w:sz w:val="17"/>
                <w:szCs w:val="17"/>
                <w:u w:color="7F7F7F"/>
              </w:rPr>
              <w:t xml:space="preserve"> odchýlku vytýčenia +,- 30 cm od skutočného uloženia, aby pri prácach v miestach výskytu optických vedení a zariadení pracovali s najväčšou opatrnosťou a bezpodmienečne nepoužívali nevhodné náradie a hĺbiace stroje v ochrannom pásme 1,5 m na každú stranu od vyznačenej polohy PTZ,</w:t>
            </w:r>
          </w:p>
          <w:p w14:paraId="2E7A2071" w14:textId="22B82EBA"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c.dodržanie</w:t>
            </w:r>
            <w:proofErr w:type="spellEnd"/>
            <w:r w:rsidRPr="004D7EFD">
              <w:rPr>
                <w:rStyle w:val="dn"/>
                <w:rFonts w:cs="Arial"/>
                <w:sz w:val="17"/>
                <w:szCs w:val="17"/>
                <w:u w:color="7F7F7F"/>
              </w:rPr>
              <w:t xml:space="preserve"> zákazu prechádzania ťažkými vozidlami, kým sa nevykoná ochrana proti mechanickému poškodeniu,</w:t>
            </w:r>
          </w:p>
          <w:p w14:paraId="67538E96" w14:textId="0EE56D9D"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d.nad</w:t>
            </w:r>
            <w:proofErr w:type="spellEnd"/>
            <w:r w:rsidRPr="004D7EFD">
              <w:rPr>
                <w:rStyle w:val="dn"/>
                <w:rFonts w:cs="Arial"/>
                <w:sz w:val="17"/>
                <w:szCs w:val="17"/>
                <w:u w:color="7F7F7F"/>
              </w:rPr>
              <w:t xml:space="preserve"> optickou trasou dodržanie zákazu skládok a budovanie zariadení, ktoré by znemožňovali prístup k PTZ,</w:t>
            </w:r>
          </w:p>
          <w:p w14:paraId="79F3F83C" w14:textId="12AAE3EC" w:rsidR="00D27719" w:rsidRPr="004D7EFD" w:rsidRDefault="00D27719" w:rsidP="00D27719">
            <w:pPr>
              <w:pStyle w:val="Bezmezer"/>
              <w:rPr>
                <w:rStyle w:val="dn"/>
                <w:rFonts w:cs="Arial"/>
                <w:sz w:val="17"/>
                <w:szCs w:val="17"/>
                <w:u w:color="7F7F7F"/>
              </w:rPr>
            </w:pPr>
            <w:proofErr w:type="spellStart"/>
            <w:r w:rsidRPr="004D7EFD">
              <w:rPr>
                <w:rStyle w:val="dn"/>
                <w:rFonts w:cs="Arial"/>
                <w:sz w:val="17"/>
                <w:szCs w:val="17"/>
                <w:u w:color="7F7F7F"/>
              </w:rPr>
              <w:t>e.vyžiadať</w:t>
            </w:r>
            <w:proofErr w:type="spellEnd"/>
            <w:r w:rsidRPr="004D7EFD">
              <w:rPr>
                <w:rStyle w:val="dn"/>
                <w:rFonts w:cs="Arial"/>
                <w:sz w:val="17"/>
                <w:szCs w:val="17"/>
                <w:u w:color="7F7F7F"/>
              </w:rPr>
              <w:t xml:space="preserve"> si súhlas prevádzkovateľa a správcu pri zmene nivelety nad trasou PTZ v ochrannom pásme,</w:t>
            </w:r>
          </w:p>
          <w:p w14:paraId="1B331D75" w14:textId="5015EBC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f. aby odkryté časti PTZ boli riadne zabezpečené proti </w:t>
            </w:r>
            <w:proofErr w:type="spellStart"/>
            <w:r w:rsidRPr="004D7EFD">
              <w:rPr>
                <w:rStyle w:val="dn"/>
                <w:rFonts w:cs="Arial"/>
                <w:sz w:val="17"/>
                <w:szCs w:val="17"/>
                <w:u w:color="7F7F7F"/>
              </w:rPr>
              <w:t>prevysu</w:t>
            </w:r>
            <w:proofErr w:type="spellEnd"/>
            <w:r w:rsidRPr="004D7EFD">
              <w:rPr>
                <w:rStyle w:val="dn"/>
                <w:rFonts w:cs="Arial"/>
                <w:sz w:val="17"/>
                <w:szCs w:val="17"/>
                <w:u w:color="7F7F7F"/>
              </w:rPr>
              <w:t>, ohrozeniu a poškodeniu nepovolanou osobou,</w:t>
            </w:r>
          </w:p>
          <w:p w14:paraId="2FADDE00" w14:textId="7FFB0EB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g. pred </w:t>
            </w:r>
            <w:proofErr w:type="spellStart"/>
            <w:r w:rsidRPr="004D7EFD">
              <w:rPr>
                <w:rStyle w:val="dn"/>
                <w:rFonts w:cs="Arial"/>
                <w:sz w:val="17"/>
                <w:szCs w:val="17"/>
                <w:u w:color="7F7F7F"/>
              </w:rPr>
              <w:t>záhrnom</w:t>
            </w:r>
            <w:proofErr w:type="spellEnd"/>
            <w:r w:rsidRPr="004D7EFD">
              <w:rPr>
                <w:rStyle w:val="dn"/>
                <w:rFonts w:cs="Arial"/>
                <w:sz w:val="17"/>
                <w:szCs w:val="17"/>
                <w:u w:color="7F7F7F"/>
              </w:rPr>
              <w:t xml:space="preserve"> previesť zhutnenie zeminy pod a nad HDPE trasou, obnoviť krytie a značenie (zákrytové dosky fólia, markery),</w:t>
            </w:r>
          </w:p>
          <w:p w14:paraId="41DC764B" w14:textId="3E5CEF7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h. aby bezodkladne oznámili každé poškodenie PTZ na tel. číslo: 033/ 77 320 32., </w:t>
            </w:r>
            <w:proofErr w:type="spellStart"/>
            <w:r w:rsidRPr="004D7EFD">
              <w:rPr>
                <w:rStyle w:val="dn"/>
                <w:rFonts w:cs="Arial"/>
                <w:sz w:val="17"/>
                <w:szCs w:val="17"/>
                <w:u w:color="7F7F7F"/>
              </w:rPr>
              <w:t>mob</w:t>
            </w:r>
            <w:proofErr w:type="spellEnd"/>
            <w:r w:rsidRPr="004D7EFD">
              <w:rPr>
                <w:rStyle w:val="dn"/>
                <w:rFonts w:cs="Arial"/>
                <w:sz w:val="17"/>
                <w:szCs w:val="17"/>
                <w:u w:color="7F7F7F"/>
              </w:rPr>
              <w:t>.: 0907 721 378,</w:t>
            </w:r>
          </w:p>
          <w:p w14:paraId="066621B7" w14:textId="5C31419B"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i. je nutné preveriť výškové a stranové uloženie PTZ ručnými sondami (vzhľadom na to, že nezodpovedáme za zmeny priestorového uloženia PTZ vykonané bez nášho vedomia),</w:t>
            </w:r>
          </w:p>
          <w:p w14:paraId="6B91025A" w14:textId="118C87F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j. pred </w:t>
            </w:r>
            <w:proofErr w:type="spellStart"/>
            <w:r w:rsidRPr="004D7EFD">
              <w:rPr>
                <w:rStyle w:val="dn"/>
                <w:rFonts w:cs="Arial"/>
                <w:sz w:val="17"/>
                <w:szCs w:val="17"/>
                <w:u w:color="7F7F7F"/>
              </w:rPr>
              <w:t>záhrnom</w:t>
            </w:r>
            <w:proofErr w:type="spellEnd"/>
            <w:r w:rsidRPr="004D7EFD">
              <w:rPr>
                <w:rStyle w:val="dn"/>
                <w:rFonts w:cs="Arial"/>
                <w:sz w:val="17"/>
                <w:szCs w:val="17"/>
                <w:u w:color="7F7F7F"/>
              </w:rPr>
              <w:t xml:space="preserve"> obnažených miest PTZ prizvať pracovníka servisu ku kontrole o nepoškodení trasy.</w:t>
            </w:r>
          </w:p>
          <w:p w14:paraId="32688998" w14:textId="5146D8A2" w:rsidR="00D27719" w:rsidRPr="004D7EFD" w:rsidRDefault="00D27719" w:rsidP="00D27719">
            <w:pPr>
              <w:pStyle w:val="Bezmezer"/>
              <w:rPr>
                <w:rStyle w:val="dn"/>
                <w:rFonts w:cs="Arial"/>
                <w:sz w:val="17"/>
                <w:szCs w:val="17"/>
                <w:u w:color="7F7F7F"/>
              </w:rPr>
            </w:pPr>
          </w:p>
        </w:tc>
        <w:tc>
          <w:tcPr>
            <w:tcW w:w="3427" w:type="dxa"/>
          </w:tcPr>
          <w:p w14:paraId="6F735A37" w14:textId="7C875A26" w:rsidR="00D27719" w:rsidRPr="00097F45" w:rsidRDefault="00D27719" w:rsidP="00D27719">
            <w:pPr>
              <w:pStyle w:val="Bezmezer"/>
              <w:rPr>
                <w:rStyle w:val="dn"/>
                <w:sz w:val="20"/>
                <w:szCs w:val="20"/>
                <w:u w:color="7F7F7F"/>
              </w:rPr>
            </w:pPr>
            <w:r w:rsidRPr="00097F45">
              <w:rPr>
                <w:rStyle w:val="dn"/>
                <w:sz w:val="20"/>
                <w:szCs w:val="20"/>
                <w:u w:color="7F7F7F"/>
              </w:rPr>
              <w:lastRenderedPageBreak/>
              <w:t>Investor berie na vedomie.</w:t>
            </w:r>
          </w:p>
        </w:tc>
      </w:tr>
      <w:tr w:rsidR="00D27719" w:rsidRPr="004D7EFD" w14:paraId="25B5BDA5" w14:textId="77777777" w:rsidTr="00F23B47">
        <w:tc>
          <w:tcPr>
            <w:tcW w:w="6874" w:type="dxa"/>
          </w:tcPr>
          <w:p w14:paraId="420D5F6D"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2.41.</w:t>
            </w:r>
          </w:p>
          <w:p w14:paraId="1612A939"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UPC BROADBAND SLOVAKIA, s.r.o, - vyjadrenie o existencii podzemných telekomunikačných zariadení č. 492/2023 zo dňa 09.03.2023</w:t>
            </w:r>
          </w:p>
          <w:p w14:paraId="64F2B44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2.41.1.</w:t>
            </w:r>
          </w:p>
          <w:p w14:paraId="6A8466ED" w14:textId="4DFA764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U predmetnej stavby dôjde k styku so sieťou UPC podľa zákresu </w:t>
            </w:r>
            <w:proofErr w:type="spellStart"/>
            <w:r w:rsidRPr="004D7EFD">
              <w:rPr>
                <w:rStyle w:val="dn"/>
                <w:rFonts w:cs="Arial"/>
                <w:sz w:val="17"/>
                <w:szCs w:val="17"/>
                <w:u w:color="7F7F7F"/>
              </w:rPr>
              <w:t>evid</w:t>
            </w:r>
            <w:proofErr w:type="spellEnd"/>
            <w:r w:rsidRPr="004D7EFD">
              <w:rPr>
                <w:rStyle w:val="dn"/>
                <w:rFonts w:cs="Arial"/>
                <w:sz w:val="17"/>
                <w:szCs w:val="17"/>
                <w:u w:color="7F7F7F"/>
              </w:rPr>
              <w:t>. č. 85/2022.</w:t>
            </w:r>
          </w:p>
        </w:tc>
        <w:tc>
          <w:tcPr>
            <w:tcW w:w="3427" w:type="dxa"/>
          </w:tcPr>
          <w:p w14:paraId="746D71DA" w14:textId="6958BE1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3FFDDAE" w14:textId="77777777" w:rsidTr="00F23B47">
        <w:tc>
          <w:tcPr>
            <w:tcW w:w="6874" w:type="dxa"/>
          </w:tcPr>
          <w:p w14:paraId="022EEDC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2.41.2.</w:t>
            </w:r>
          </w:p>
          <w:p w14:paraId="483929C0" w14:textId="5D6498A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zahájením stavby je potrebné zabezpečiť u UPC vytýčenie dotknutej siete.</w:t>
            </w:r>
          </w:p>
        </w:tc>
        <w:tc>
          <w:tcPr>
            <w:tcW w:w="3427" w:type="dxa"/>
          </w:tcPr>
          <w:p w14:paraId="5403772D" w14:textId="45CCD2A9"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575B7EE" w14:textId="77777777" w:rsidTr="00F23B47">
        <w:tc>
          <w:tcPr>
            <w:tcW w:w="6874" w:type="dxa"/>
          </w:tcPr>
          <w:p w14:paraId="2865B26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2.41.3.</w:t>
            </w:r>
          </w:p>
          <w:p w14:paraId="29E81801" w14:textId="607AA2D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ochrannom pásme káblov 1 m na obe strany vykonávať ručný výkop.</w:t>
            </w:r>
          </w:p>
        </w:tc>
        <w:tc>
          <w:tcPr>
            <w:tcW w:w="3427" w:type="dxa"/>
          </w:tcPr>
          <w:p w14:paraId="47EDB641" w14:textId="7226E0D7"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2AEBD8E" w14:textId="77777777" w:rsidTr="00F23B47">
        <w:tc>
          <w:tcPr>
            <w:tcW w:w="6874" w:type="dxa"/>
          </w:tcPr>
          <w:p w14:paraId="5D9D2C8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2.41.4.</w:t>
            </w:r>
          </w:p>
          <w:p w14:paraId="101DD08C" w14:textId="71C1B8E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prípade obnaženia káblov zabezpečiť ich ochranu.</w:t>
            </w:r>
          </w:p>
        </w:tc>
        <w:tc>
          <w:tcPr>
            <w:tcW w:w="3427" w:type="dxa"/>
          </w:tcPr>
          <w:p w14:paraId="62D64F58" w14:textId="3CD6A12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AB0C5AB" w14:textId="77777777" w:rsidTr="00F23B47">
        <w:tc>
          <w:tcPr>
            <w:tcW w:w="6874" w:type="dxa"/>
          </w:tcPr>
          <w:p w14:paraId="7A0714C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2.41.5.</w:t>
            </w:r>
          </w:p>
          <w:p w14:paraId="14AAE195" w14:textId="7CB5CF4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 zásypom prizvať zástupcu UPC na obhliadku, Či káble nie sú porušené.</w:t>
            </w:r>
          </w:p>
        </w:tc>
        <w:tc>
          <w:tcPr>
            <w:tcW w:w="3427" w:type="dxa"/>
          </w:tcPr>
          <w:p w14:paraId="7A9CC14E" w14:textId="26B9E65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F32FDC9" w14:textId="77777777" w:rsidTr="00F23B47">
        <w:tc>
          <w:tcPr>
            <w:tcW w:w="6874" w:type="dxa"/>
          </w:tcPr>
          <w:p w14:paraId="33DC217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2.41.6.</w:t>
            </w:r>
          </w:p>
          <w:p w14:paraId="1A9C2689" w14:textId="1EFDA30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Zásyp káblov UPC vykonať predpísaným sypkým materiálom a položiť signalizačnú fóliu nad káblami.</w:t>
            </w:r>
          </w:p>
        </w:tc>
        <w:tc>
          <w:tcPr>
            <w:tcW w:w="3427" w:type="dxa"/>
          </w:tcPr>
          <w:p w14:paraId="737F2172" w14:textId="2408F375"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025C3A15" w14:textId="77777777" w:rsidTr="00F23B47">
        <w:tc>
          <w:tcPr>
            <w:tcW w:w="6874" w:type="dxa"/>
          </w:tcPr>
          <w:p w14:paraId="4FF837C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2.41.7.</w:t>
            </w:r>
          </w:p>
          <w:p w14:paraId="123EED1A" w14:textId="0081348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Križovanie so sieťou UPC je nutné realizovať popod sieť UPC.</w:t>
            </w:r>
          </w:p>
        </w:tc>
        <w:tc>
          <w:tcPr>
            <w:tcW w:w="3427" w:type="dxa"/>
          </w:tcPr>
          <w:p w14:paraId="131AB346" w14:textId="58189A0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184C004" w14:textId="77777777" w:rsidTr="00F23B47">
        <w:tc>
          <w:tcPr>
            <w:tcW w:w="6874" w:type="dxa"/>
          </w:tcPr>
          <w:p w14:paraId="088970D9"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2.42.</w:t>
            </w:r>
          </w:p>
          <w:p w14:paraId="1BBAF9EB"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VNET a. s. - vyjadrenie k existencií telekomunikačných sietí zo dňa 01.03.2023</w:t>
            </w:r>
          </w:p>
          <w:p w14:paraId="6F1271F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2.42.1.</w:t>
            </w:r>
          </w:p>
          <w:p w14:paraId="272CED34" w14:textId="31AB7A3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Podzemné telekomunikačné zariadenia v správe a majetku spoločnosti VNET a. s. sa nachádzajú v dotknutom území. Pred zahájením výkopových prác je potrebné ich riadne vytýčiť.</w:t>
            </w:r>
          </w:p>
        </w:tc>
        <w:tc>
          <w:tcPr>
            <w:tcW w:w="3427" w:type="dxa"/>
          </w:tcPr>
          <w:p w14:paraId="0194B8DE" w14:textId="1557666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75EBCD8" w14:textId="77777777" w:rsidTr="00F23B47">
        <w:tc>
          <w:tcPr>
            <w:tcW w:w="6874" w:type="dxa"/>
          </w:tcPr>
          <w:p w14:paraId="0424F713"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2.43.</w:t>
            </w:r>
          </w:p>
          <w:p w14:paraId="5DA6D482" w14:textId="77777777" w:rsidR="00D27719" w:rsidRPr="004D7EFD" w:rsidRDefault="00D27719" w:rsidP="00D27719">
            <w:pPr>
              <w:pStyle w:val="Bezmezer"/>
              <w:rPr>
                <w:rStyle w:val="dn"/>
                <w:rFonts w:cs="Arial"/>
                <w:sz w:val="17"/>
                <w:szCs w:val="17"/>
                <w:u w:color="7F7F7F"/>
              </w:rPr>
            </w:pPr>
            <w:r w:rsidRPr="004D7EFD">
              <w:rPr>
                <w:rStyle w:val="dn"/>
                <w:rFonts w:cs="Arial"/>
                <w:b/>
                <w:bCs/>
                <w:sz w:val="17"/>
                <w:szCs w:val="17"/>
                <w:u w:color="7F7F7F"/>
              </w:rPr>
              <w:t xml:space="preserve">Slovenská elektrizačná prenosová sústava, a.s. - stanovisko k projektovej dokumentácii pre územné rozhodnutie č, PS/2022/004566 zo dňa 04.04.2022 </w:t>
            </w:r>
          </w:p>
          <w:p w14:paraId="235996E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2.43.1. </w:t>
            </w:r>
          </w:p>
          <w:p w14:paraId="1CC7291B" w14:textId="6433694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1F80B2F9" w14:textId="5C095075"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338B19F" w14:textId="77777777" w:rsidTr="00F23B47">
        <w:tc>
          <w:tcPr>
            <w:tcW w:w="6874" w:type="dxa"/>
          </w:tcPr>
          <w:p w14:paraId="1DAFBCA4"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2.44.</w:t>
            </w:r>
          </w:p>
          <w:p w14:paraId="79E498D2" w14:textId="77777777" w:rsidR="00D27719" w:rsidRPr="004D7EFD" w:rsidRDefault="00D27719" w:rsidP="00D27719">
            <w:pPr>
              <w:pStyle w:val="Bezmezer"/>
              <w:rPr>
                <w:rStyle w:val="dn"/>
                <w:rFonts w:cs="Arial"/>
                <w:b/>
                <w:bCs/>
                <w:sz w:val="17"/>
                <w:szCs w:val="17"/>
                <w:u w:color="7F7F7F"/>
              </w:rPr>
            </w:pPr>
            <w:proofErr w:type="spellStart"/>
            <w:r w:rsidRPr="004D7EFD">
              <w:rPr>
                <w:rStyle w:val="dn"/>
                <w:rFonts w:cs="Arial"/>
                <w:b/>
                <w:bCs/>
                <w:sz w:val="17"/>
                <w:szCs w:val="17"/>
                <w:u w:color="7F7F7F"/>
              </w:rPr>
              <w:t>Slovanet</w:t>
            </w:r>
            <w:proofErr w:type="spellEnd"/>
            <w:r w:rsidRPr="004D7EFD">
              <w:rPr>
                <w:rStyle w:val="dn"/>
                <w:rFonts w:cs="Arial"/>
                <w:b/>
                <w:bCs/>
                <w:sz w:val="17"/>
                <w:szCs w:val="17"/>
                <w:u w:color="7F7F7F"/>
              </w:rPr>
              <w:t>, a. s. - vyjadrenie k existencii podzemných inžinierskych sietí č. 8527 zo dňa 11.04.2022</w:t>
            </w:r>
          </w:p>
          <w:p w14:paraId="51C7A7CD"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2.44.1.</w:t>
            </w:r>
          </w:p>
          <w:p w14:paraId="787F81C2" w14:textId="737D328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Realizátor je povinný objednať si vytýčenie sietí a zariadení ešte pred zahájením prác.</w:t>
            </w:r>
          </w:p>
        </w:tc>
        <w:tc>
          <w:tcPr>
            <w:tcW w:w="3427" w:type="dxa"/>
          </w:tcPr>
          <w:p w14:paraId="4EA1E0C4" w14:textId="40443F9E"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FB09352" w14:textId="77777777" w:rsidTr="00F23B47">
        <w:tc>
          <w:tcPr>
            <w:tcW w:w="6874" w:type="dxa"/>
          </w:tcPr>
          <w:p w14:paraId="3B3C569F"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2.44.2.</w:t>
            </w:r>
          </w:p>
          <w:p w14:paraId="2102E240" w14:textId="14D3F37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Realizátor je povinný zabezpečiť výkopové práce v ochrannom pásme výhradne ručným náradím.</w:t>
            </w:r>
          </w:p>
        </w:tc>
        <w:tc>
          <w:tcPr>
            <w:tcW w:w="3427" w:type="dxa"/>
          </w:tcPr>
          <w:p w14:paraId="06AE81A7" w14:textId="293EE8A1"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2202FCDB" w14:textId="77777777" w:rsidTr="00F23B47">
        <w:tc>
          <w:tcPr>
            <w:tcW w:w="6874" w:type="dxa"/>
          </w:tcPr>
          <w:p w14:paraId="684514C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2.44.3.</w:t>
            </w:r>
          </w:p>
          <w:p w14:paraId="64109EB5" w14:textId="3D3B6C5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umiestňovaní stavby požadujeme dodržať STN 73 6005.</w:t>
            </w:r>
          </w:p>
        </w:tc>
        <w:tc>
          <w:tcPr>
            <w:tcW w:w="3427" w:type="dxa"/>
          </w:tcPr>
          <w:p w14:paraId="6CA57193" w14:textId="3578CFAA"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6F243E21" w14:textId="77777777" w:rsidTr="00F23B47">
        <w:tc>
          <w:tcPr>
            <w:tcW w:w="6874" w:type="dxa"/>
          </w:tcPr>
          <w:p w14:paraId="6857B3C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2.44.4.</w:t>
            </w:r>
          </w:p>
          <w:p w14:paraId="67AB1920" w14:textId="07992C12"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Pri prácach v blízkosti existujúcich telekomunikačných vedení požadujeme dodržať znenie platnej legislatívy Zákona č. 351/2011 Z. z. - Zákon o elektronických komunikáciách, hlavne §66-§68. Všetky vyvolané investície na existujúcej sieti (ochrana, prekládka,...) je možné realizovať len po dohode a za podmienok dohodnutých s majiteľom alebo prevádzkovateľom dotknutého vedenia a uhrádza ich osoba, ktorá ich potrebu vyvolala. Oprava siete pri prípadnom poškodení siete bude na náklady realizátora.</w:t>
            </w:r>
          </w:p>
        </w:tc>
        <w:tc>
          <w:tcPr>
            <w:tcW w:w="3427" w:type="dxa"/>
          </w:tcPr>
          <w:p w14:paraId="29EFC9FA" w14:textId="082C676D"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5F7F903B" w14:textId="77777777" w:rsidTr="00F23B47">
        <w:tc>
          <w:tcPr>
            <w:tcW w:w="6874" w:type="dxa"/>
          </w:tcPr>
          <w:p w14:paraId="663AFBA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lastRenderedPageBreak/>
              <w:t>2.44.5.</w:t>
            </w:r>
          </w:p>
          <w:p w14:paraId="5C706EAC" w14:textId="7FD44426"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Pred zahájením stavby prosím o požiadavku na vytýčenie sieti na: </w:t>
            </w:r>
            <w:proofErr w:type="spellStart"/>
            <w:r w:rsidRPr="004D7EFD">
              <w:rPr>
                <w:rStyle w:val="dn"/>
                <w:rFonts w:cs="Arial"/>
                <w:sz w:val="17"/>
                <w:szCs w:val="17"/>
                <w:u w:color="7F7F7F"/>
              </w:rPr>
              <w:t>https</w:t>
            </w:r>
            <w:proofErr w:type="spellEnd"/>
            <w:r w:rsidRPr="004D7EFD">
              <w:rPr>
                <w:rStyle w:val="dn"/>
                <w:rFonts w:cs="Arial"/>
                <w:sz w:val="17"/>
                <w:szCs w:val="17"/>
                <w:u w:color="7F7F7F"/>
              </w:rPr>
              <w:t>//.</w:t>
            </w:r>
          </w:p>
        </w:tc>
        <w:tc>
          <w:tcPr>
            <w:tcW w:w="3427" w:type="dxa"/>
          </w:tcPr>
          <w:p w14:paraId="6052B1E5" w14:textId="39451F2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1520540" w14:textId="77777777" w:rsidTr="00F23B47">
        <w:tc>
          <w:tcPr>
            <w:tcW w:w="6874" w:type="dxa"/>
          </w:tcPr>
          <w:p w14:paraId="1308AA15"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2.45.</w:t>
            </w:r>
          </w:p>
          <w:p w14:paraId="4E71B302"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Okresný úrad Bratislava, odbor starostlivosti o životné prostredie, oddelenie ochrany prírody a vybraných zložiek životného prostredia - záväzné stanovisko podľa §38 ods. (4) zákona o posudzovaní vplyvov č. OU-BA-OSZP3- 2023/285059-003 zo dňa 05.06.2023</w:t>
            </w:r>
          </w:p>
          <w:p w14:paraId="7AED233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2.45.1.</w:t>
            </w:r>
          </w:p>
          <w:p w14:paraId="3BCD12CE" w14:textId="766D3731"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Bez podmienok.</w:t>
            </w:r>
          </w:p>
        </w:tc>
        <w:tc>
          <w:tcPr>
            <w:tcW w:w="3427" w:type="dxa"/>
          </w:tcPr>
          <w:p w14:paraId="45574DD7" w14:textId="5EF76FD7"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822B2EC" w14:textId="77777777" w:rsidTr="00F23B47">
        <w:tc>
          <w:tcPr>
            <w:tcW w:w="6874" w:type="dxa"/>
          </w:tcPr>
          <w:p w14:paraId="62DB0BF0"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2.46.</w:t>
            </w:r>
          </w:p>
          <w:p w14:paraId="0865DB0B"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Ministerstvo dopravy Slovenskej republiky, sekcia železničnej dopravy a dráh, odbor dráhový stavebný úrad - záväzné stanovisko k oznámeniu o začatí územného konania č. 19732/2023/SŽDD/52472 zo dňa 05.06.2023</w:t>
            </w:r>
          </w:p>
          <w:p w14:paraId="4690FB3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2.46.1.</w:t>
            </w:r>
          </w:p>
          <w:p w14:paraId="6B7A1785" w14:textId="77777777" w:rsidR="00D27719" w:rsidRDefault="00D27719" w:rsidP="00D27719">
            <w:pPr>
              <w:pStyle w:val="Bezmezer"/>
              <w:rPr>
                <w:rStyle w:val="dn"/>
                <w:rFonts w:cs="Arial"/>
                <w:sz w:val="17"/>
                <w:szCs w:val="17"/>
                <w:u w:color="7F7F7F"/>
              </w:rPr>
            </w:pPr>
            <w:r w:rsidRPr="004D7EFD">
              <w:rPr>
                <w:rStyle w:val="dn"/>
                <w:rFonts w:cs="Arial"/>
                <w:sz w:val="17"/>
                <w:szCs w:val="17"/>
                <w:u w:color="7F7F7F"/>
              </w:rPr>
              <w:t>MD SR nemá pripomienky k územnému konaniu.</w:t>
            </w:r>
          </w:p>
          <w:p w14:paraId="02A0416B" w14:textId="4301DB4C" w:rsidR="00D27719" w:rsidRPr="004D7EFD" w:rsidRDefault="00D27719" w:rsidP="00D27719">
            <w:pPr>
              <w:pStyle w:val="Bezmezer"/>
              <w:rPr>
                <w:rStyle w:val="dn"/>
                <w:rFonts w:cs="Arial"/>
                <w:sz w:val="17"/>
                <w:szCs w:val="17"/>
                <w:u w:color="7F7F7F"/>
              </w:rPr>
            </w:pPr>
          </w:p>
        </w:tc>
        <w:tc>
          <w:tcPr>
            <w:tcW w:w="3427" w:type="dxa"/>
          </w:tcPr>
          <w:p w14:paraId="58FA5F31" w14:textId="70DE3447"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1BCAA92" w14:textId="77777777" w:rsidTr="00F23B47">
        <w:tc>
          <w:tcPr>
            <w:tcW w:w="6874" w:type="dxa"/>
          </w:tcPr>
          <w:p w14:paraId="5A06C44C"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2.46.2.</w:t>
            </w:r>
          </w:p>
          <w:p w14:paraId="0636C33B" w14:textId="50A57FD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Ak stavba (stavebné objekty), resp. jej časť je situovaná do ochranného pásma dráhy (OPD - 60 m od osi krajnej koľaje) a neslúži na prevádzku dráhy alebo dopravu na dráhe, podľa § 102 ods. 1 písm. </w:t>
            </w:r>
            <w:proofErr w:type="spellStart"/>
            <w:r w:rsidRPr="004D7EFD">
              <w:rPr>
                <w:rStyle w:val="dn"/>
                <w:rFonts w:cs="Arial"/>
                <w:sz w:val="17"/>
                <w:szCs w:val="17"/>
                <w:u w:color="7F7F7F"/>
              </w:rPr>
              <w:t>ac</w:t>
            </w:r>
            <w:proofErr w:type="spellEnd"/>
            <w:r w:rsidRPr="004D7EFD">
              <w:rPr>
                <w:rStyle w:val="dn"/>
                <w:rFonts w:cs="Arial"/>
                <w:sz w:val="17"/>
                <w:szCs w:val="17"/>
                <w:u w:color="7F7F7F"/>
              </w:rPr>
              <w:t>) je potrebný súhlas na vykonávanie činnosti v OPD.</w:t>
            </w:r>
          </w:p>
        </w:tc>
        <w:tc>
          <w:tcPr>
            <w:tcW w:w="3427" w:type="dxa"/>
          </w:tcPr>
          <w:p w14:paraId="7DEC6A73" w14:textId="41DEEE97" w:rsidR="00D27719" w:rsidRPr="00097F45" w:rsidRDefault="00D27719" w:rsidP="00D27719">
            <w:pPr>
              <w:pStyle w:val="Bezmezer"/>
              <w:rPr>
                <w:rStyle w:val="dn"/>
                <w:sz w:val="20"/>
                <w:szCs w:val="20"/>
                <w:u w:color="7F7F7F"/>
              </w:rPr>
            </w:pPr>
            <w:r w:rsidRPr="00097F45">
              <w:rPr>
                <w:rStyle w:val="dn"/>
                <w:sz w:val="20"/>
                <w:szCs w:val="20"/>
                <w:u w:color="7F7F7F"/>
              </w:rPr>
              <w:t>Netýka sa.</w:t>
            </w:r>
          </w:p>
        </w:tc>
      </w:tr>
      <w:tr w:rsidR="00D27719" w:rsidRPr="004D7EFD" w14:paraId="06F7C4EF" w14:textId="77777777" w:rsidTr="00F23B47">
        <w:tc>
          <w:tcPr>
            <w:tcW w:w="6874" w:type="dxa"/>
          </w:tcPr>
          <w:p w14:paraId="32E1467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2.46.3.</w:t>
            </w:r>
          </w:p>
          <w:p w14:paraId="6DE89959" w14:textId="0759753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Ak stavba, resp. jej časť je situovaná do OPD, a v prípade, že na stavbu nebolo vydané záväzné stanovisko, nesúhlasíme s vydaním stavebného povolenia pred vydaním záväzného stanoviska MD SR.</w:t>
            </w:r>
          </w:p>
        </w:tc>
        <w:tc>
          <w:tcPr>
            <w:tcW w:w="3427" w:type="dxa"/>
          </w:tcPr>
          <w:p w14:paraId="0F4FE458" w14:textId="765820D7" w:rsidR="00D27719" w:rsidRPr="00097F45" w:rsidRDefault="00D27719" w:rsidP="00D27719">
            <w:pPr>
              <w:pStyle w:val="Bezmezer"/>
              <w:rPr>
                <w:rStyle w:val="dn"/>
                <w:sz w:val="20"/>
                <w:szCs w:val="20"/>
                <w:u w:color="7F7F7F"/>
              </w:rPr>
            </w:pPr>
            <w:r w:rsidRPr="00097F45">
              <w:rPr>
                <w:rStyle w:val="dn"/>
                <w:sz w:val="20"/>
                <w:szCs w:val="20"/>
                <w:u w:color="7F7F7F"/>
              </w:rPr>
              <w:t>Netýka sa.</w:t>
            </w:r>
          </w:p>
        </w:tc>
      </w:tr>
      <w:tr w:rsidR="00D27719" w:rsidRPr="004D7EFD" w14:paraId="5CF34553" w14:textId="77777777" w:rsidTr="00F23B47">
        <w:tc>
          <w:tcPr>
            <w:tcW w:w="6874" w:type="dxa"/>
          </w:tcPr>
          <w:p w14:paraId="2F4D7995"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2.46.4.</w:t>
            </w:r>
          </w:p>
          <w:p w14:paraId="6A4ACACE" w14:textId="4A3E25AA"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Ak na stavbu bolo vydané záväzné stanovisko (platné 2 roky od jeho vydania) MD SR nemá ku konaniu ďalšie pripomienky.</w:t>
            </w:r>
          </w:p>
        </w:tc>
        <w:tc>
          <w:tcPr>
            <w:tcW w:w="3427" w:type="dxa"/>
          </w:tcPr>
          <w:p w14:paraId="525333B3" w14:textId="47B05ED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FE1AE54" w14:textId="77777777" w:rsidTr="00F23B47">
        <w:tc>
          <w:tcPr>
            <w:tcW w:w="6874" w:type="dxa"/>
          </w:tcPr>
          <w:p w14:paraId="014802B4"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2.46.5.</w:t>
            </w:r>
          </w:p>
          <w:p w14:paraId="7BB75F2F" w14:textId="429C51B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Takýto súhlas (vydávaný formou záväzného stanoviska) v zmysle § 140b ods. 1 stavebného zákona je pre správny orgán v konaní podľa stavebného zákona záväzný.</w:t>
            </w:r>
          </w:p>
        </w:tc>
        <w:tc>
          <w:tcPr>
            <w:tcW w:w="3427" w:type="dxa"/>
          </w:tcPr>
          <w:p w14:paraId="44CB8CB4" w14:textId="7AA2B012"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4088FD52" w14:textId="77777777" w:rsidTr="00F23B47">
        <w:tc>
          <w:tcPr>
            <w:tcW w:w="6874" w:type="dxa"/>
          </w:tcPr>
          <w:p w14:paraId="36C3FEF0"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3.</w:t>
            </w:r>
          </w:p>
          <w:p w14:paraId="181817C7"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Požiadavky vyplývajúce z chránených území, ochranných pásiem alebo ich blízkosti:</w:t>
            </w:r>
          </w:p>
          <w:p w14:paraId="6F54F7EB"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3.1.</w:t>
            </w:r>
          </w:p>
          <w:p w14:paraId="1FE9BDA9" w14:textId="29B7EF4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Navrhovateľ je povinný rešpektovať existujúce podzemné a nadzemné vedenia, zariadenia inžinierskych sietí a ich ochranné pásma, pri ktorých dôjde do styku so stavbou a jej technickou vybavenosťou a v stupni projektovej dokumentácie pre vydanie stavebného povolenia je povinný zabezpečiť ich vytýčenie v dotknutom území jednotlivými správcami, geodeticky ich zamerať a výsledky preniesť do projektovej dokumentácie pre vydanie stavebného povolenia.</w:t>
            </w:r>
          </w:p>
        </w:tc>
        <w:tc>
          <w:tcPr>
            <w:tcW w:w="3427" w:type="dxa"/>
          </w:tcPr>
          <w:p w14:paraId="651DBA82" w14:textId="328306B0"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FEB1328" w14:textId="77777777" w:rsidTr="00F23B47">
        <w:tc>
          <w:tcPr>
            <w:tcW w:w="6874" w:type="dxa"/>
          </w:tcPr>
          <w:p w14:paraId="760B16F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3.2.</w:t>
            </w:r>
          </w:p>
          <w:p w14:paraId="626B0270" w14:textId="227BDD7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stavebnom konaní aktualizovať časovo obmedzené potvrdenia všetkých prevádzkovateľov inžinierskych sietí, ktorých vedenia a zariadenia sa v dotknutom území nachádzali resp. nenachádzali v čase územného konania.</w:t>
            </w:r>
          </w:p>
        </w:tc>
        <w:tc>
          <w:tcPr>
            <w:tcW w:w="3427" w:type="dxa"/>
          </w:tcPr>
          <w:p w14:paraId="3E495FC0" w14:textId="73511DA8"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17D756C8" w14:textId="77777777" w:rsidTr="00F23B47">
        <w:tc>
          <w:tcPr>
            <w:tcW w:w="6874" w:type="dxa"/>
          </w:tcPr>
          <w:p w14:paraId="734E7195"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4.</w:t>
            </w:r>
          </w:p>
          <w:p w14:paraId="23685BCA"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Vyhradenie podrobnejších podkladov, projektovej dokumentácie alebo jej časti, podľa ktorých môže stavebný úrad určiť ďalšie podmienky, ktoré sa musia zahrnúť do stavebného povolenia:</w:t>
            </w:r>
          </w:p>
          <w:p w14:paraId="7596153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4.1.</w:t>
            </w:r>
          </w:p>
          <w:p w14:paraId="184AA72C" w14:textId="7EF73CF0"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Ďalší stupeň projektovej dokumentácie vypracovať v súlade s § 9 vyhlášky Ministerstva životného prostredia Slovenskej republiky č. 453/2000 Z. z., ktorou sa vykonávajú niektoré ustanovenia stavebného zákona a v súlade s uplatnenými podmienkami vyplývajúcimi zo záväzných stanovísk dotknutých orgánov podľa osobitných predpisov.</w:t>
            </w:r>
          </w:p>
        </w:tc>
        <w:tc>
          <w:tcPr>
            <w:tcW w:w="3427" w:type="dxa"/>
          </w:tcPr>
          <w:p w14:paraId="02FBFAF6" w14:textId="40F7A43D"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B16F179" w14:textId="77777777" w:rsidTr="00F23B47">
        <w:tc>
          <w:tcPr>
            <w:tcW w:w="6874" w:type="dxa"/>
          </w:tcPr>
          <w:p w14:paraId="00898291"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4.2.</w:t>
            </w:r>
          </w:p>
          <w:p w14:paraId="3B28FEF7" w14:textId="3662A5E8"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Žiadosť o vydanie stavebného povolenia predložiť spolu s písomným vyhodnotením spôsobu zapracovania podmienok určených v rozhodnutí vydanom v zisťovacom konaní podľa Zákona o posudzovaní vplyvov v zmysle § 140c ods. 2 stavebného zákona.</w:t>
            </w:r>
          </w:p>
        </w:tc>
        <w:tc>
          <w:tcPr>
            <w:tcW w:w="3427" w:type="dxa"/>
          </w:tcPr>
          <w:p w14:paraId="2ECA1F13" w14:textId="359417AF"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05389CC2" w14:textId="77777777" w:rsidTr="00F23B47">
        <w:tc>
          <w:tcPr>
            <w:tcW w:w="6874" w:type="dxa"/>
          </w:tcPr>
          <w:p w14:paraId="46FD1D59"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4.3.</w:t>
            </w:r>
          </w:p>
          <w:p w14:paraId="5A3A7311" w14:textId="775BC60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V ďalšom stupni projektovej dokumentácie stavebné objekty všeobecného, dopravného a vodného charakteru v zmysle príslušnosti stavebného úradu a špeciálneho stavebného úradu, rozdeliť na samostatné objekty a riešiť ich samostatne vo všetkých náležitostiach projektovej dokumentácie pre stavebné povolenie.</w:t>
            </w:r>
          </w:p>
        </w:tc>
        <w:tc>
          <w:tcPr>
            <w:tcW w:w="3427" w:type="dxa"/>
          </w:tcPr>
          <w:p w14:paraId="0F5D314A" w14:textId="011C7C15"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24D29F00" w14:textId="77777777" w:rsidTr="00F23B47">
        <w:tc>
          <w:tcPr>
            <w:tcW w:w="6874" w:type="dxa"/>
          </w:tcPr>
          <w:p w14:paraId="2C46A19E"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4.4.</w:t>
            </w:r>
          </w:p>
          <w:p w14:paraId="67E26CC8" w14:textId="2CB2E8E4"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Ďalší stupeň projektovej dokumentácie predložiť na vyjadrenie všetkým dotknutým orgánom štátnej správy, dotknutým orgánom a organizáciám, ktorí si vo svojich stanoviskách k územnému konaniu uplatnili podmienky súhlasu s umiestnením stavby.</w:t>
            </w:r>
          </w:p>
        </w:tc>
        <w:tc>
          <w:tcPr>
            <w:tcW w:w="3427" w:type="dxa"/>
          </w:tcPr>
          <w:p w14:paraId="7474183C" w14:textId="18578668"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39F69B5A" w14:textId="77777777" w:rsidTr="00F23B47">
        <w:tc>
          <w:tcPr>
            <w:tcW w:w="6874" w:type="dxa"/>
          </w:tcPr>
          <w:p w14:paraId="0304C598"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4.5.</w:t>
            </w:r>
          </w:p>
          <w:p w14:paraId="3F2A7760" w14:textId="691D138F"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Ďalší stupeň projektovej dokumentácie predložiť na posúdenie oprávnenej právnickej osobe pre overovanie plnenia požiadaviek bezpečnosti technických zariadení v zmysle zákona č. 124/2006 Z. z. o bezpečnosti a ochrane zdravia pri práci a o zmene a doplnení niektorých zákonov v znení neskorších predpisov (Technická inšpekcia, TÚV SÚD Slovakia a iné).</w:t>
            </w:r>
          </w:p>
        </w:tc>
        <w:tc>
          <w:tcPr>
            <w:tcW w:w="3427" w:type="dxa"/>
          </w:tcPr>
          <w:p w14:paraId="5B327670" w14:textId="48FB61B4"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6C645ED3" w14:textId="77777777" w:rsidTr="00F23B47">
        <w:tc>
          <w:tcPr>
            <w:tcW w:w="6874" w:type="dxa"/>
          </w:tcPr>
          <w:p w14:paraId="0D3C3331"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lastRenderedPageBreak/>
              <w:t>5.</w:t>
            </w:r>
          </w:p>
          <w:p w14:paraId="5984A9E1" w14:textId="77777777" w:rsidR="00D27719" w:rsidRPr="004D7EFD" w:rsidRDefault="00D27719" w:rsidP="00D27719">
            <w:pPr>
              <w:pStyle w:val="Bezmezer"/>
              <w:rPr>
                <w:rStyle w:val="dn"/>
                <w:rFonts w:cs="Arial"/>
                <w:b/>
                <w:bCs/>
                <w:sz w:val="17"/>
                <w:szCs w:val="17"/>
                <w:u w:color="7F7F7F"/>
              </w:rPr>
            </w:pPr>
            <w:r w:rsidRPr="004D7EFD">
              <w:rPr>
                <w:rStyle w:val="dn"/>
                <w:rFonts w:cs="Arial"/>
                <w:b/>
                <w:bCs/>
                <w:sz w:val="17"/>
                <w:szCs w:val="17"/>
                <w:u w:color="7F7F7F"/>
              </w:rPr>
              <w:t>Osobitné podmienky pre navrhovateľa:</w:t>
            </w:r>
          </w:p>
          <w:p w14:paraId="5175F6BA"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5.1.</w:t>
            </w:r>
          </w:p>
          <w:p w14:paraId="44B29E6B" w14:textId="35871D2E"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Splniť, resp. zohľadniť podmienky orgánov štátnej správy, dotknutých orgánov a organizácií a ostatných účastníkov konania, vznesené pri územnom konaní a zakotvené v tomto rozhodnutí.</w:t>
            </w:r>
          </w:p>
        </w:tc>
        <w:tc>
          <w:tcPr>
            <w:tcW w:w="3427" w:type="dxa"/>
          </w:tcPr>
          <w:p w14:paraId="137436BB" w14:textId="5117CB03"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67DDC99" w14:textId="77777777" w:rsidTr="00F23B47">
        <w:tc>
          <w:tcPr>
            <w:tcW w:w="6874" w:type="dxa"/>
          </w:tcPr>
          <w:p w14:paraId="2FADFCD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5.2.</w:t>
            </w:r>
          </w:p>
          <w:p w14:paraId="6196BC03" w14:textId="40C99853"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 xml:space="preserve">Doriešiť </w:t>
            </w:r>
            <w:proofErr w:type="spellStart"/>
            <w:r w:rsidRPr="004D7EFD">
              <w:rPr>
                <w:rStyle w:val="dn"/>
                <w:rFonts w:cs="Arial"/>
                <w:sz w:val="17"/>
                <w:szCs w:val="17"/>
                <w:u w:color="7F7F7F"/>
              </w:rPr>
              <w:t>majetko</w:t>
            </w:r>
            <w:proofErr w:type="spellEnd"/>
            <w:r w:rsidRPr="004D7EFD">
              <w:rPr>
                <w:rStyle w:val="dn"/>
                <w:rFonts w:cs="Arial"/>
                <w:sz w:val="17"/>
                <w:szCs w:val="17"/>
                <w:u w:color="7F7F7F"/>
              </w:rPr>
              <w:t>-právne vzťahy s vlastníkmi stavbou dotknutých pozemkov a stavieb pred podaním žiadosti na vydanie stavebného povolenia. Súčasťou žiadosti na vydanie stavebného povolenia bude doklad o preukázaní vlastníckeho práva alebo iného práva v zmysle § 139 ods. (1) stavebného zákona k všetkým stavbou dotknutým pozemkom a stavbám.</w:t>
            </w:r>
          </w:p>
        </w:tc>
        <w:tc>
          <w:tcPr>
            <w:tcW w:w="3427" w:type="dxa"/>
          </w:tcPr>
          <w:p w14:paraId="6EB7A690" w14:textId="3F02719A"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DD9084E" w14:textId="77777777" w:rsidTr="00F23B47">
        <w:tc>
          <w:tcPr>
            <w:tcW w:w="6874" w:type="dxa"/>
          </w:tcPr>
          <w:p w14:paraId="4148E287"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5.3.</w:t>
            </w:r>
          </w:p>
          <w:p w14:paraId="2F146B82" w14:textId="77777777" w:rsidR="00D27719" w:rsidRDefault="00D27719" w:rsidP="00D27719">
            <w:pPr>
              <w:pStyle w:val="Bezmezer"/>
              <w:rPr>
                <w:rStyle w:val="dn"/>
                <w:rFonts w:cs="Arial"/>
                <w:sz w:val="17"/>
                <w:szCs w:val="17"/>
                <w:u w:color="7F7F7F"/>
              </w:rPr>
            </w:pPr>
            <w:r w:rsidRPr="004D7EFD">
              <w:rPr>
                <w:rStyle w:val="dn"/>
                <w:rFonts w:cs="Arial"/>
                <w:sz w:val="17"/>
                <w:szCs w:val="17"/>
                <w:u w:color="7F7F7F"/>
              </w:rPr>
              <w:t>Obstarať si pred začiatkom stavebných prác od príslušného stavebného úradu stavebné povolenie podľa stavebného zákona.</w:t>
            </w:r>
          </w:p>
          <w:p w14:paraId="1A9DF257" w14:textId="77777777" w:rsidR="00D27719" w:rsidRDefault="00D27719" w:rsidP="00D27719">
            <w:pPr>
              <w:pStyle w:val="Bezmezer"/>
              <w:rPr>
                <w:rStyle w:val="dn"/>
                <w:rFonts w:cs="Arial"/>
                <w:sz w:val="17"/>
                <w:szCs w:val="17"/>
                <w:u w:color="7F7F7F"/>
              </w:rPr>
            </w:pPr>
          </w:p>
          <w:p w14:paraId="75849DD7" w14:textId="2427358D" w:rsidR="00D27719" w:rsidRPr="004D7EFD" w:rsidRDefault="00D27719" w:rsidP="00D27719">
            <w:pPr>
              <w:pStyle w:val="Bezmezer"/>
              <w:rPr>
                <w:rStyle w:val="dn"/>
                <w:rFonts w:cs="Arial"/>
                <w:sz w:val="17"/>
                <w:szCs w:val="17"/>
                <w:u w:color="7F7F7F"/>
              </w:rPr>
            </w:pPr>
          </w:p>
        </w:tc>
        <w:tc>
          <w:tcPr>
            <w:tcW w:w="3427" w:type="dxa"/>
          </w:tcPr>
          <w:p w14:paraId="7BA82D26" w14:textId="461140C0"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r w:rsidR="00D27719" w:rsidRPr="004D7EFD" w14:paraId="7E380519" w14:textId="77777777" w:rsidTr="00F23B47">
        <w:tc>
          <w:tcPr>
            <w:tcW w:w="6874" w:type="dxa"/>
          </w:tcPr>
          <w:p w14:paraId="6B29427B" w14:textId="4513474D"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5.4.</w:t>
            </w:r>
          </w:p>
          <w:p w14:paraId="0A20A222" w14:textId="28E846A5"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Predložiť ďalší stupeň projektovej dokumentácie za účelom kontroly splnenia podmienok územného rozhodnutia rozhodujúcemu správnemu orgánu so žiadosťou o stavebné povolenie. Súčasťou projektovej dokumentácie musí byť samostatná stať s rozborom splnenia podmienok uvedených v tomto rozhodnutí.</w:t>
            </w:r>
          </w:p>
        </w:tc>
        <w:tc>
          <w:tcPr>
            <w:tcW w:w="3427" w:type="dxa"/>
          </w:tcPr>
          <w:p w14:paraId="20F8A754" w14:textId="2481C4B2" w:rsidR="00D27719" w:rsidRPr="00097F45" w:rsidRDefault="00D27719" w:rsidP="00D27719">
            <w:pPr>
              <w:pStyle w:val="Bezmezer"/>
              <w:rPr>
                <w:rStyle w:val="dn"/>
                <w:sz w:val="20"/>
                <w:szCs w:val="20"/>
                <w:u w:color="7F7F7F"/>
              </w:rPr>
            </w:pPr>
            <w:r w:rsidRPr="00097F45">
              <w:rPr>
                <w:rStyle w:val="dn"/>
                <w:sz w:val="20"/>
                <w:szCs w:val="20"/>
                <w:u w:color="7F7F7F"/>
              </w:rPr>
              <w:t>Splnené – je zapracované v  dokumentácii DSP.</w:t>
            </w:r>
          </w:p>
        </w:tc>
      </w:tr>
      <w:tr w:rsidR="00D27719" w:rsidRPr="004D7EFD" w14:paraId="1F1FB007" w14:textId="77777777" w:rsidTr="00F23B47">
        <w:tc>
          <w:tcPr>
            <w:tcW w:w="6874" w:type="dxa"/>
          </w:tcPr>
          <w:p w14:paraId="2AD3FAB0" w14:textId="77777777"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5.5.</w:t>
            </w:r>
          </w:p>
          <w:p w14:paraId="46288A24" w14:textId="214504A9" w:rsidR="00D27719" w:rsidRPr="004D7EFD" w:rsidRDefault="00D27719" w:rsidP="00D27719">
            <w:pPr>
              <w:pStyle w:val="Bezmezer"/>
              <w:rPr>
                <w:rStyle w:val="dn"/>
                <w:rFonts w:cs="Arial"/>
                <w:sz w:val="17"/>
                <w:szCs w:val="17"/>
                <w:u w:color="7F7F7F"/>
              </w:rPr>
            </w:pPr>
            <w:r w:rsidRPr="004D7EFD">
              <w:rPr>
                <w:rStyle w:val="dn"/>
                <w:rFonts w:cs="Arial"/>
                <w:sz w:val="17"/>
                <w:szCs w:val="17"/>
                <w:u w:color="7F7F7F"/>
              </w:rPr>
              <w:t>Požiadať príslušný stavebný úrad samostatnou žiadosťou o overenie dodržania podmienok určených v územnom rozhodnutí o umiestnení stavby v zmysle §120 ods. (2) stavebného zákona a o vydanie záväzného stanoviska na povolenie vodných a dopravných stavieb pre špeciálny stavebný úrad v zmysle § 140b stavebného zákona.</w:t>
            </w:r>
          </w:p>
        </w:tc>
        <w:tc>
          <w:tcPr>
            <w:tcW w:w="3427" w:type="dxa"/>
          </w:tcPr>
          <w:p w14:paraId="1C485CE0" w14:textId="7BBCF2DB" w:rsidR="00D27719" w:rsidRPr="00097F45" w:rsidRDefault="00D27719" w:rsidP="00D27719">
            <w:pPr>
              <w:pStyle w:val="Bezmezer"/>
              <w:rPr>
                <w:rStyle w:val="dn"/>
                <w:sz w:val="20"/>
                <w:szCs w:val="20"/>
                <w:u w:color="7F7F7F"/>
              </w:rPr>
            </w:pPr>
            <w:r w:rsidRPr="00097F45">
              <w:rPr>
                <w:rStyle w:val="dn"/>
                <w:sz w:val="20"/>
                <w:szCs w:val="20"/>
                <w:u w:color="7F7F7F"/>
              </w:rPr>
              <w:t>Investor berie na vedomie.</w:t>
            </w:r>
          </w:p>
        </w:tc>
      </w:tr>
    </w:tbl>
    <w:p w14:paraId="2F36F7B5" w14:textId="77777777" w:rsidR="00983211" w:rsidRDefault="00983211" w:rsidP="00C13E92">
      <w:pPr>
        <w:rPr>
          <w:rStyle w:val="dn"/>
          <w:u w:color="7F7F7F"/>
          <w:lang w:val="sk-SK"/>
        </w:rPr>
      </w:pPr>
    </w:p>
    <w:p w14:paraId="1CF3BE0F" w14:textId="77777777" w:rsidR="00F23B47" w:rsidRPr="004D7EFD" w:rsidRDefault="00F23B47" w:rsidP="00C13E92">
      <w:pPr>
        <w:rPr>
          <w:rStyle w:val="dn"/>
          <w:u w:color="7F7F7F"/>
          <w:lang w:val="sk-SK"/>
        </w:rPr>
      </w:pPr>
    </w:p>
    <w:sectPr w:rsidR="00F23B47" w:rsidRPr="004D7EFD">
      <w:headerReference w:type="default" r:id="rId15"/>
      <w:footerReference w:type="default" r:id="rId16"/>
      <w:pgSz w:w="11900" w:h="16840"/>
      <w:pgMar w:top="1000" w:right="851"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53A76" w14:textId="77777777" w:rsidR="00EB45B5" w:rsidRDefault="00EB45B5" w:rsidP="00B023AA">
      <w:r>
        <w:separator/>
      </w:r>
    </w:p>
  </w:endnote>
  <w:endnote w:type="continuationSeparator" w:id="0">
    <w:p w14:paraId="7E835EC4" w14:textId="77777777" w:rsidR="00EB45B5" w:rsidRDefault="00EB45B5" w:rsidP="00B02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DB007" w14:textId="77777777" w:rsidR="00983211" w:rsidRDefault="00983211">
    <w:pPr>
      <w:pStyle w:val="Zhlava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EC1DF" w14:textId="77777777" w:rsidR="00EB45B5" w:rsidRDefault="00EB45B5" w:rsidP="00B023AA">
      <w:r>
        <w:separator/>
      </w:r>
    </w:p>
  </w:footnote>
  <w:footnote w:type="continuationSeparator" w:id="0">
    <w:p w14:paraId="5D4ADF1D" w14:textId="77777777" w:rsidR="00EB45B5" w:rsidRDefault="00EB45B5" w:rsidP="00B02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5A178" w14:textId="77777777" w:rsidR="00983211" w:rsidRDefault="00690FDD">
    <w:pPr>
      <w:pStyle w:val="Zhlav"/>
      <w:jc w:val="right"/>
    </w:pPr>
    <w:r>
      <w:fldChar w:fldCharType="begin"/>
    </w:r>
    <w:r>
      <w:instrText xml:space="preserve"> PAGE </w:instrText>
    </w:r>
    <w:r>
      <w:fldChar w:fldCharType="separate"/>
    </w:r>
    <w:r w:rsidR="0058034D">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04089"/>
    <w:multiLevelType w:val="hybridMultilevel"/>
    <w:tmpl w:val="00D897BC"/>
    <w:styleLink w:val="Importovanstyl12"/>
    <w:lvl w:ilvl="0" w:tplc="8D1AA476">
      <w:start w:val="1"/>
      <w:numFmt w:val="bullet"/>
      <w:lvlText w:val="·"/>
      <w:lvlJc w:val="left"/>
      <w:pPr>
        <w:tabs>
          <w:tab w:val="num" w:pos="1188"/>
        </w:tabs>
        <w:ind w:left="7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B4C890">
      <w:start w:val="1"/>
      <w:numFmt w:val="bullet"/>
      <w:lvlText w:val="o"/>
      <w:lvlJc w:val="left"/>
      <w:pPr>
        <w:tabs>
          <w:tab w:val="num" w:pos="1908"/>
        </w:tabs>
        <w:ind w:left="147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6AC086">
      <w:start w:val="1"/>
      <w:numFmt w:val="bullet"/>
      <w:lvlText w:val="▪"/>
      <w:lvlJc w:val="left"/>
      <w:pPr>
        <w:tabs>
          <w:tab w:val="num" w:pos="2628"/>
        </w:tabs>
        <w:ind w:left="219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FCE6444">
      <w:start w:val="1"/>
      <w:numFmt w:val="bullet"/>
      <w:lvlText w:val="•"/>
      <w:lvlJc w:val="left"/>
      <w:pPr>
        <w:tabs>
          <w:tab w:val="num" w:pos="3348"/>
        </w:tabs>
        <w:ind w:left="291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BECA4E4">
      <w:start w:val="1"/>
      <w:numFmt w:val="bullet"/>
      <w:lvlText w:val="o"/>
      <w:lvlJc w:val="left"/>
      <w:pPr>
        <w:tabs>
          <w:tab w:val="num" w:pos="4068"/>
        </w:tabs>
        <w:ind w:left="363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63A08F12">
      <w:start w:val="1"/>
      <w:numFmt w:val="bullet"/>
      <w:lvlText w:val="▪"/>
      <w:lvlJc w:val="left"/>
      <w:pPr>
        <w:tabs>
          <w:tab w:val="num" w:pos="4788"/>
        </w:tabs>
        <w:ind w:left="435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D7212EA">
      <w:start w:val="1"/>
      <w:numFmt w:val="bullet"/>
      <w:lvlText w:val="•"/>
      <w:lvlJc w:val="left"/>
      <w:pPr>
        <w:tabs>
          <w:tab w:val="num" w:pos="5508"/>
        </w:tabs>
        <w:ind w:left="507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FEC3236">
      <w:start w:val="1"/>
      <w:numFmt w:val="bullet"/>
      <w:lvlText w:val="o"/>
      <w:lvlJc w:val="left"/>
      <w:pPr>
        <w:tabs>
          <w:tab w:val="num" w:pos="6228"/>
        </w:tabs>
        <w:ind w:left="579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EC4BC22">
      <w:start w:val="1"/>
      <w:numFmt w:val="bullet"/>
      <w:lvlText w:val="▪"/>
      <w:lvlJc w:val="left"/>
      <w:pPr>
        <w:tabs>
          <w:tab w:val="num" w:pos="6948"/>
        </w:tabs>
        <w:ind w:left="651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4096C1A"/>
    <w:multiLevelType w:val="hybridMultilevel"/>
    <w:tmpl w:val="E8627800"/>
    <w:styleLink w:val="Importovanstyl11"/>
    <w:lvl w:ilvl="0" w:tplc="3D6019C6">
      <w:start w:val="1"/>
      <w:numFmt w:val="bullet"/>
      <w:lvlText w:val="o"/>
      <w:lvlJc w:val="left"/>
      <w:pPr>
        <w:tabs>
          <w:tab w:val="num" w:pos="1188"/>
        </w:tabs>
        <w:ind w:left="75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8CC288">
      <w:start w:val="1"/>
      <w:numFmt w:val="bullet"/>
      <w:lvlText w:val="o"/>
      <w:lvlJc w:val="left"/>
      <w:pPr>
        <w:tabs>
          <w:tab w:val="num" w:pos="1908"/>
        </w:tabs>
        <w:ind w:left="147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85E7A10">
      <w:start w:val="1"/>
      <w:numFmt w:val="bullet"/>
      <w:lvlText w:val="▪"/>
      <w:lvlJc w:val="left"/>
      <w:pPr>
        <w:tabs>
          <w:tab w:val="num" w:pos="2628"/>
        </w:tabs>
        <w:ind w:left="219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4CC7CE">
      <w:start w:val="1"/>
      <w:numFmt w:val="bullet"/>
      <w:lvlText w:val="•"/>
      <w:lvlJc w:val="left"/>
      <w:pPr>
        <w:tabs>
          <w:tab w:val="num" w:pos="3348"/>
        </w:tabs>
        <w:ind w:left="291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BB2E6406">
      <w:start w:val="1"/>
      <w:numFmt w:val="bullet"/>
      <w:lvlText w:val="o"/>
      <w:lvlJc w:val="left"/>
      <w:pPr>
        <w:tabs>
          <w:tab w:val="num" w:pos="4068"/>
        </w:tabs>
        <w:ind w:left="363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196B766">
      <w:start w:val="1"/>
      <w:numFmt w:val="bullet"/>
      <w:lvlText w:val="▪"/>
      <w:lvlJc w:val="left"/>
      <w:pPr>
        <w:tabs>
          <w:tab w:val="num" w:pos="4788"/>
        </w:tabs>
        <w:ind w:left="435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40914">
      <w:start w:val="1"/>
      <w:numFmt w:val="bullet"/>
      <w:lvlText w:val="•"/>
      <w:lvlJc w:val="left"/>
      <w:pPr>
        <w:tabs>
          <w:tab w:val="num" w:pos="5508"/>
        </w:tabs>
        <w:ind w:left="507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4B2DAC8">
      <w:start w:val="1"/>
      <w:numFmt w:val="bullet"/>
      <w:lvlText w:val="o"/>
      <w:lvlJc w:val="left"/>
      <w:pPr>
        <w:tabs>
          <w:tab w:val="num" w:pos="6228"/>
        </w:tabs>
        <w:ind w:left="579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75ACD9E">
      <w:start w:val="1"/>
      <w:numFmt w:val="bullet"/>
      <w:lvlText w:val="▪"/>
      <w:lvlJc w:val="left"/>
      <w:pPr>
        <w:tabs>
          <w:tab w:val="num" w:pos="6948"/>
        </w:tabs>
        <w:ind w:left="651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8B7ED9"/>
    <w:multiLevelType w:val="hybridMultilevel"/>
    <w:tmpl w:val="51D256F2"/>
    <w:styleLink w:val="Importovanstyl7"/>
    <w:lvl w:ilvl="0" w:tplc="0830798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048440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EE7922">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69C4F43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80698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E1C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0826E9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72AFE6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05E0AD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FE7911"/>
    <w:multiLevelType w:val="hybridMultilevel"/>
    <w:tmpl w:val="86747B34"/>
    <w:styleLink w:val="Importovanstyl50"/>
    <w:lvl w:ilvl="0" w:tplc="165E737E">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3EBE5C">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C8CC2C8">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E438F34C">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0AF050">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60C5292">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22F8E6E6">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4BF9E">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E1EF976">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B4A2A9E"/>
    <w:multiLevelType w:val="hybridMultilevel"/>
    <w:tmpl w:val="3138A156"/>
    <w:styleLink w:val="Importovanstyl21"/>
    <w:lvl w:ilvl="0" w:tplc="0F5CB6D0">
      <w:start w:val="1"/>
      <w:numFmt w:val="bullet"/>
      <w:lvlText w:val="·"/>
      <w:lvlJc w:val="left"/>
      <w:pPr>
        <w:tabs>
          <w:tab w:val="num" w:pos="1188"/>
        </w:tabs>
        <w:ind w:left="7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967A18">
      <w:start w:val="1"/>
      <w:numFmt w:val="bullet"/>
      <w:lvlText w:val="·"/>
      <w:lvlJc w:val="left"/>
      <w:pPr>
        <w:tabs>
          <w:tab w:val="left" w:pos="1188"/>
          <w:tab w:val="num" w:pos="1548"/>
        </w:tabs>
        <w:ind w:left="111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6D98B72A">
      <w:start w:val="1"/>
      <w:numFmt w:val="bullet"/>
      <w:lvlText w:val="·"/>
      <w:lvlJc w:val="left"/>
      <w:pPr>
        <w:tabs>
          <w:tab w:val="left" w:pos="1188"/>
          <w:tab w:val="num" w:pos="2268"/>
        </w:tabs>
        <w:ind w:left="183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0D03A9E">
      <w:start w:val="1"/>
      <w:numFmt w:val="bullet"/>
      <w:lvlText w:val="·"/>
      <w:lvlJc w:val="left"/>
      <w:pPr>
        <w:tabs>
          <w:tab w:val="left" w:pos="1188"/>
          <w:tab w:val="num" w:pos="2988"/>
        </w:tabs>
        <w:ind w:left="25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F72AC84">
      <w:start w:val="1"/>
      <w:numFmt w:val="bullet"/>
      <w:lvlText w:val="·"/>
      <w:lvlJc w:val="left"/>
      <w:pPr>
        <w:tabs>
          <w:tab w:val="left" w:pos="1188"/>
          <w:tab w:val="num" w:pos="3708"/>
        </w:tabs>
        <w:ind w:left="327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8B271CE">
      <w:start w:val="1"/>
      <w:numFmt w:val="bullet"/>
      <w:lvlText w:val="·"/>
      <w:lvlJc w:val="left"/>
      <w:pPr>
        <w:tabs>
          <w:tab w:val="left" w:pos="1188"/>
          <w:tab w:val="num" w:pos="4428"/>
        </w:tabs>
        <w:ind w:left="399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5F607186">
      <w:start w:val="1"/>
      <w:numFmt w:val="bullet"/>
      <w:lvlText w:val="·"/>
      <w:lvlJc w:val="left"/>
      <w:pPr>
        <w:tabs>
          <w:tab w:val="left" w:pos="1188"/>
          <w:tab w:val="num" w:pos="5148"/>
        </w:tabs>
        <w:ind w:left="471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B2A6D34">
      <w:start w:val="1"/>
      <w:numFmt w:val="bullet"/>
      <w:lvlText w:val="·"/>
      <w:lvlJc w:val="left"/>
      <w:pPr>
        <w:tabs>
          <w:tab w:val="left" w:pos="1188"/>
          <w:tab w:val="num" w:pos="5868"/>
        </w:tabs>
        <w:ind w:left="543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E3BC3B66">
      <w:start w:val="1"/>
      <w:numFmt w:val="bullet"/>
      <w:lvlText w:val="·"/>
      <w:lvlJc w:val="left"/>
      <w:pPr>
        <w:tabs>
          <w:tab w:val="left" w:pos="1188"/>
          <w:tab w:val="num" w:pos="6588"/>
        </w:tabs>
        <w:ind w:left="61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3441278"/>
    <w:multiLevelType w:val="hybridMultilevel"/>
    <w:tmpl w:val="719871A8"/>
    <w:styleLink w:val="Importovanstyl14"/>
    <w:lvl w:ilvl="0" w:tplc="9CF27B86">
      <w:start w:val="1"/>
      <w:numFmt w:val="bullet"/>
      <w:lvlText w:val="·"/>
      <w:lvlJc w:val="left"/>
      <w:pPr>
        <w:tabs>
          <w:tab w:val="num" w:pos="744"/>
        </w:tabs>
        <w:ind w:left="312" w:firstLine="1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A12BB78">
      <w:start w:val="1"/>
      <w:numFmt w:val="bullet"/>
      <w:lvlText w:val="o"/>
      <w:lvlJc w:val="left"/>
      <w:pPr>
        <w:tabs>
          <w:tab w:val="num" w:pos="1464"/>
        </w:tabs>
        <w:ind w:left="103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FA455A">
      <w:start w:val="1"/>
      <w:numFmt w:val="bullet"/>
      <w:lvlText w:val="▪"/>
      <w:lvlJc w:val="left"/>
      <w:pPr>
        <w:tabs>
          <w:tab w:val="num" w:pos="2184"/>
        </w:tabs>
        <w:ind w:left="175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7A194E">
      <w:start w:val="1"/>
      <w:numFmt w:val="bullet"/>
      <w:lvlText w:val="·"/>
      <w:lvlJc w:val="left"/>
      <w:pPr>
        <w:tabs>
          <w:tab w:val="num" w:pos="2904"/>
        </w:tabs>
        <w:ind w:left="2472" w:firstLine="1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07C655E">
      <w:start w:val="1"/>
      <w:numFmt w:val="bullet"/>
      <w:lvlText w:val="o"/>
      <w:lvlJc w:val="left"/>
      <w:pPr>
        <w:tabs>
          <w:tab w:val="num" w:pos="3624"/>
        </w:tabs>
        <w:ind w:left="319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288A696">
      <w:start w:val="1"/>
      <w:numFmt w:val="bullet"/>
      <w:lvlText w:val="▪"/>
      <w:lvlJc w:val="left"/>
      <w:pPr>
        <w:tabs>
          <w:tab w:val="num" w:pos="4344"/>
        </w:tabs>
        <w:ind w:left="391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C07FB4">
      <w:start w:val="1"/>
      <w:numFmt w:val="bullet"/>
      <w:lvlText w:val="·"/>
      <w:lvlJc w:val="left"/>
      <w:pPr>
        <w:tabs>
          <w:tab w:val="num" w:pos="5064"/>
        </w:tabs>
        <w:ind w:left="4632" w:firstLine="1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BE89F42">
      <w:start w:val="1"/>
      <w:numFmt w:val="bullet"/>
      <w:lvlText w:val="o"/>
      <w:lvlJc w:val="left"/>
      <w:pPr>
        <w:tabs>
          <w:tab w:val="num" w:pos="5784"/>
        </w:tabs>
        <w:ind w:left="535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D420410">
      <w:start w:val="1"/>
      <w:numFmt w:val="bullet"/>
      <w:lvlText w:val="▪"/>
      <w:lvlJc w:val="left"/>
      <w:pPr>
        <w:tabs>
          <w:tab w:val="num" w:pos="6504"/>
        </w:tabs>
        <w:ind w:left="607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6181CA9"/>
    <w:multiLevelType w:val="hybridMultilevel"/>
    <w:tmpl w:val="85929BA0"/>
    <w:styleLink w:val="Importovanstyl13"/>
    <w:lvl w:ilvl="0" w:tplc="C082CE28">
      <w:start w:val="1"/>
      <w:numFmt w:val="bullet"/>
      <w:lvlText w:val="-"/>
      <w:lvlJc w:val="left"/>
      <w:pPr>
        <w:tabs>
          <w:tab w:val="num" w:pos="1188"/>
        </w:tabs>
        <w:ind w:left="75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5F8E5E4">
      <w:start w:val="1"/>
      <w:numFmt w:val="bullet"/>
      <w:lvlText w:val="o"/>
      <w:lvlJc w:val="left"/>
      <w:pPr>
        <w:tabs>
          <w:tab w:val="num" w:pos="1908"/>
        </w:tabs>
        <w:ind w:left="147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FC829D5C">
      <w:start w:val="1"/>
      <w:numFmt w:val="bullet"/>
      <w:lvlText w:val="▪"/>
      <w:lvlJc w:val="left"/>
      <w:pPr>
        <w:tabs>
          <w:tab w:val="num" w:pos="2628"/>
        </w:tabs>
        <w:ind w:left="219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5D266A0">
      <w:start w:val="1"/>
      <w:numFmt w:val="bullet"/>
      <w:lvlText w:val="•"/>
      <w:lvlJc w:val="left"/>
      <w:pPr>
        <w:tabs>
          <w:tab w:val="num" w:pos="3348"/>
        </w:tabs>
        <w:ind w:left="291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39A70F4">
      <w:start w:val="1"/>
      <w:numFmt w:val="bullet"/>
      <w:lvlText w:val="o"/>
      <w:lvlJc w:val="left"/>
      <w:pPr>
        <w:tabs>
          <w:tab w:val="num" w:pos="4068"/>
        </w:tabs>
        <w:ind w:left="363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33421EC">
      <w:start w:val="1"/>
      <w:numFmt w:val="bullet"/>
      <w:lvlText w:val="▪"/>
      <w:lvlJc w:val="left"/>
      <w:pPr>
        <w:tabs>
          <w:tab w:val="num" w:pos="4788"/>
        </w:tabs>
        <w:ind w:left="435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15CB69C">
      <w:start w:val="1"/>
      <w:numFmt w:val="bullet"/>
      <w:lvlText w:val="•"/>
      <w:lvlJc w:val="left"/>
      <w:pPr>
        <w:tabs>
          <w:tab w:val="num" w:pos="5508"/>
        </w:tabs>
        <w:ind w:left="507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7524C88">
      <w:start w:val="1"/>
      <w:numFmt w:val="bullet"/>
      <w:lvlText w:val="o"/>
      <w:lvlJc w:val="left"/>
      <w:pPr>
        <w:tabs>
          <w:tab w:val="num" w:pos="6228"/>
        </w:tabs>
        <w:ind w:left="579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94E81D10">
      <w:start w:val="1"/>
      <w:numFmt w:val="bullet"/>
      <w:lvlText w:val="▪"/>
      <w:lvlJc w:val="left"/>
      <w:pPr>
        <w:tabs>
          <w:tab w:val="num" w:pos="6948"/>
        </w:tabs>
        <w:ind w:left="651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A5B12BC"/>
    <w:multiLevelType w:val="hybridMultilevel"/>
    <w:tmpl w:val="F86E3494"/>
    <w:styleLink w:val="Importovanstyl20"/>
    <w:lvl w:ilvl="0" w:tplc="960CB11E">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4D6C87F0">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91E6D15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F538EA5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50CEE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5644D3A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8154DB3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CB8C3388">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7DA8BEC">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8" w15:restartNumberingAfterBreak="0">
    <w:nsid w:val="2D635994"/>
    <w:multiLevelType w:val="hybridMultilevel"/>
    <w:tmpl w:val="76A4E4AA"/>
    <w:styleLink w:val="Importovanstyl8"/>
    <w:lvl w:ilvl="0" w:tplc="0DD0688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28AD0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CE0CA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950FED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7BE555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43A4FEC">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9B6AB6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95009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1A2BBB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FDC55B3"/>
    <w:multiLevelType w:val="hybridMultilevel"/>
    <w:tmpl w:val="EED4BAF0"/>
    <w:styleLink w:val="Importovanstyl80"/>
    <w:lvl w:ilvl="0" w:tplc="FE8A948A">
      <w:start w:val="1"/>
      <w:numFmt w:val="bullet"/>
      <w:lvlText w:val="·"/>
      <w:lvlJc w:val="left"/>
      <w:pPr>
        <w:tabs>
          <w:tab w:val="num" w:pos="1188"/>
        </w:tabs>
        <w:ind w:left="7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2A681C">
      <w:start w:val="1"/>
      <w:numFmt w:val="bullet"/>
      <w:lvlText w:val="o"/>
      <w:lvlJc w:val="left"/>
      <w:pPr>
        <w:tabs>
          <w:tab w:val="num" w:pos="1908"/>
        </w:tabs>
        <w:ind w:left="147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201E20">
      <w:start w:val="1"/>
      <w:numFmt w:val="bullet"/>
      <w:lvlText w:val="▪"/>
      <w:lvlJc w:val="left"/>
      <w:pPr>
        <w:tabs>
          <w:tab w:val="num" w:pos="2628"/>
        </w:tabs>
        <w:ind w:left="219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29A1B18">
      <w:start w:val="1"/>
      <w:numFmt w:val="bullet"/>
      <w:lvlText w:val="·"/>
      <w:lvlJc w:val="left"/>
      <w:pPr>
        <w:tabs>
          <w:tab w:val="num" w:pos="3348"/>
        </w:tabs>
        <w:ind w:left="291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786EB22">
      <w:start w:val="1"/>
      <w:numFmt w:val="bullet"/>
      <w:lvlText w:val="o"/>
      <w:lvlJc w:val="left"/>
      <w:pPr>
        <w:tabs>
          <w:tab w:val="num" w:pos="4068"/>
        </w:tabs>
        <w:ind w:left="363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9042C4">
      <w:start w:val="1"/>
      <w:numFmt w:val="bullet"/>
      <w:lvlText w:val="▪"/>
      <w:lvlJc w:val="left"/>
      <w:pPr>
        <w:tabs>
          <w:tab w:val="num" w:pos="4788"/>
        </w:tabs>
        <w:ind w:left="435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7EAE20A">
      <w:start w:val="1"/>
      <w:numFmt w:val="bullet"/>
      <w:lvlText w:val="·"/>
      <w:lvlJc w:val="left"/>
      <w:pPr>
        <w:tabs>
          <w:tab w:val="num" w:pos="5508"/>
        </w:tabs>
        <w:ind w:left="507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9F65B18">
      <w:start w:val="1"/>
      <w:numFmt w:val="bullet"/>
      <w:lvlText w:val="o"/>
      <w:lvlJc w:val="left"/>
      <w:pPr>
        <w:tabs>
          <w:tab w:val="num" w:pos="6228"/>
        </w:tabs>
        <w:ind w:left="579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FECDE4">
      <w:start w:val="1"/>
      <w:numFmt w:val="bullet"/>
      <w:lvlText w:val="▪"/>
      <w:lvlJc w:val="left"/>
      <w:pPr>
        <w:tabs>
          <w:tab w:val="num" w:pos="6948"/>
        </w:tabs>
        <w:ind w:left="651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A1B5FF1"/>
    <w:multiLevelType w:val="hybridMultilevel"/>
    <w:tmpl w:val="CE7C22E4"/>
    <w:styleLink w:val="Importovanstyl10"/>
    <w:lvl w:ilvl="0" w:tplc="EAD6AE06">
      <w:start w:val="1"/>
      <w:numFmt w:val="bullet"/>
      <w:lvlText w:val="·"/>
      <w:lvlJc w:val="left"/>
      <w:pPr>
        <w:tabs>
          <w:tab w:val="num" w:pos="1242"/>
        </w:tabs>
        <w:ind w:left="81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48A8AA">
      <w:start w:val="1"/>
      <w:numFmt w:val="bullet"/>
      <w:lvlText w:val="o"/>
      <w:lvlJc w:val="left"/>
      <w:pPr>
        <w:tabs>
          <w:tab w:val="num" w:pos="1962"/>
        </w:tabs>
        <w:ind w:left="153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026ECC8">
      <w:start w:val="1"/>
      <w:numFmt w:val="bullet"/>
      <w:lvlText w:val="▪"/>
      <w:lvlJc w:val="left"/>
      <w:pPr>
        <w:tabs>
          <w:tab w:val="num" w:pos="2682"/>
        </w:tabs>
        <w:ind w:left="225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EAAF26">
      <w:start w:val="1"/>
      <w:numFmt w:val="bullet"/>
      <w:lvlText w:val="·"/>
      <w:lvlJc w:val="left"/>
      <w:pPr>
        <w:tabs>
          <w:tab w:val="num" w:pos="3402"/>
        </w:tabs>
        <w:ind w:left="297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6E03DA">
      <w:start w:val="1"/>
      <w:numFmt w:val="bullet"/>
      <w:lvlText w:val="o"/>
      <w:lvlJc w:val="left"/>
      <w:pPr>
        <w:tabs>
          <w:tab w:val="num" w:pos="4122"/>
        </w:tabs>
        <w:ind w:left="369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B502012">
      <w:start w:val="1"/>
      <w:numFmt w:val="bullet"/>
      <w:lvlText w:val="▪"/>
      <w:lvlJc w:val="left"/>
      <w:pPr>
        <w:tabs>
          <w:tab w:val="num" w:pos="4842"/>
        </w:tabs>
        <w:ind w:left="441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3A71E6">
      <w:start w:val="1"/>
      <w:numFmt w:val="bullet"/>
      <w:lvlText w:val="·"/>
      <w:lvlJc w:val="left"/>
      <w:pPr>
        <w:tabs>
          <w:tab w:val="num" w:pos="5562"/>
        </w:tabs>
        <w:ind w:left="513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51E5E56">
      <w:start w:val="1"/>
      <w:numFmt w:val="bullet"/>
      <w:lvlText w:val="o"/>
      <w:lvlJc w:val="left"/>
      <w:pPr>
        <w:tabs>
          <w:tab w:val="num" w:pos="6282"/>
        </w:tabs>
        <w:ind w:left="585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898C100">
      <w:start w:val="1"/>
      <w:numFmt w:val="bullet"/>
      <w:lvlText w:val="▪"/>
      <w:lvlJc w:val="left"/>
      <w:pPr>
        <w:tabs>
          <w:tab w:val="num" w:pos="7002"/>
        </w:tabs>
        <w:ind w:left="657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587004F"/>
    <w:multiLevelType w:val="hybridMultilevel"/>
    <w:tmpl w:val="2570A5DA"/>
    <w:styleLink w:val="Importovanstyl100"/>
    <w:lvl w:ilvl="0" w:tplc="1EB8E3A8">
      <w:start w:val="1"/>
      <w:numFmt w:val="bullet"/>
      <w:lvlText w:val="▪"/>
      <w:lvlJc w:val="left"/>
      <w:pPr>
        <w:tabs>
          <w:tab w:val="num" w:pos="744"/>
        </w:tabs>
        <w:ind w:left="31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2164388">
      <w:start w:val="1"/>
      <w:numFmt w:val="bullet"/>
      <w:lvlText w:val="o"/>
      <w:lvlJc w:val="left"/>
      <w:pPr>
        <w:tabs>
          <w:tab w:val="num" w:pos="1464"/>
        </w:tabs>
        <w:ind w:left="1032" w:firstLine="1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2E32858E">
      <w:start w:val="1"/>
      <w:numFmt w:val="bullet"/>
      <w:lvlText w:val="▪"/>
      <w:lvlJc w:val="left"/>
      <w:pPr>
        <w:tabs>
          <w:tab w:val="num" w:pos="2184"/>
        </w:tabs>
        <w:ind w:left="175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324AA0">
      <w:start w:val="1"/>
      <w:numFmt w:val="bullet"/>
      <w:lvlText w:val="•"/>
      <w:lvlJc w:val="left"/>
      <w:pPr>
        <w:tabs>
          <w:tab w:val="num" w:pos="2904"/>
        </w:tabs>
        <w:ind w:left="247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8E4B524">
      <w:start w:val="1"/>
      <w:numFmt w:val="bullet"/>
      <w:lvlText w:val="o"/>
      <w:lvlJc w:val="left"/>
      <w:pPr>
        <w:tabs>
          <w:tab w:val="num" w:pos="3624"/>
        </w:tabs>
        <w:ind w:left="3192" w:firstLine="1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55E7B4E">
      <w:start w:val="1"/>
      <w:numFmt w:val="bullet"/>
      <w:lvlText w:val="▪"/>
      <w:lvlJc w:val="left"/>
      <w:pPr>
        <w:tabs>
          <w:tab w:val="num" w:pos="4344"/>
        </w:tabs>
        <w:ind w:left="391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AC6814">
      <w:start w:val="1"/>
      <w:numFmt w:val="bullet"/>
      <w:lvlText w:val="•"/>
      <w:lvlJc w:val="left"/>
      <w:pPr>
        <w:tabs>
          <w:tab w:val="num" w:pos="5064"/>
        </w:tabs>
        <w:ind w:left="463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22C42C4">
      <w:start w:val="1"/>
      <w:numFmt w:val="bullet"/>
      <w:lvlText w:val="o"/>
      <w:lvlJc w:val="left"/>
      <w:pPr>
        <w:tabs>
          <w:tab w:val="num" w:pos="5784"/>
        </w:tabs>
        <w:ind w:left="5352" w:firstLine="1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3968CB0">
      <w:start w:val="1"/>
      <w:numFmt w:val="bullet"/>
      <w:lvlText w:val="▪"/>
      <w:lvlJc w:val="left"/>
      <w:pPr>
        <w:tabs>
          <w:tab w:val="num" w:pos="6504"/>
        </w:tabs>
        <w:ind w:left="607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A7B1864"/>
    <w:multiLevelType w:val="hybridMultilevel"/>
    <w:tmpl w:val="E45AF778"/>
    <w:styleLink w:val="Importovanstyl70"/>
    <w:lvl w:ilvl="0" w:tplc="629A0338">
      <w:start w:val="1"/>
      <w:numFmt w:val="bullet"/>
      <w:lvlText w:val="o"/>
      <w:lvlJc w:val="left"/>
      <w:pPr>
        <w:tabs>
          <w:tab w:val="num" w:pos="1027"/>
        </w:tabs>
        <w:ind w:left="595"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D33E6B3A">
      <w:start w:val="1"/>
      <w:numFmt w:val="bullet"/>
      <w:lvlText w:val="o"/>
      <w:lvlJc w:val="left"/>
      <w:pPr>
        <w:tabs>
          <w:tab w:val="num" w:pos="1463"/>
        </w:tabs>
        <w:ind w:left="103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46AC3D6">
      <w:start w:val="1"/>
      <w:numFmt w:val="bullet"/>
      <w:lvlText w:val="o"/>
      <w:lvlJc w:val="left"/>
      <w:pPr>
        <w:tabs>
          <w:tab w:val="num" w:pos="2183"/>
        </w:tabs>
        <w:ind w:left="175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879E2D68">
      <w:start w:val="1"/>
      <w:numFmt w:val="bullet"/>
      <w:lvlText w:val="o"/>
      <w:lvlJc w:val="left"/>
      <w:pPr>
        <w:tabs>
          <w:tab w:val="num" w:pos="2903"/>
        </w:tabs>
        <w:ind w:left="247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BB0D81A">
      <w:start w:val="1"/>
      <w:numFmt w:val="bullet"/>
      <w:lvlText w:val="o"/>
      <w:lvlJc w:val="left"/>
      <w:pPr>
        <w:tabs>
          <w:tab w:val="num" w:pos="3623"/>
        </w:tabs>
        <w:ind w:left="319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20E8FFC">
      <w:start w:val="1"/>
      <w:numFmt w:val="bullet"/>
      <w:lvlText w:val="o"/>
      <w:lvlJc w:val="left"/>
      <w:pPr>
        <w:tabs>
          <w:tab w:val="num" w:pos="4343"/>
        </w:tabs>
        <w:ind w:left="391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00CADE2">
      <w:start w:val="1"/>
      <w:numFmt w:val="bullet"/>
      <w:lvlText w:val="o"/>
      <w:lvlJc w:val="left"/>
      <w:pPr>
        <w:tabs>
          <w:tab w:val="num" w:pos="5063"/>
        </w:tabs>
        <w:ind w:left="463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3C6C81EE">
      <w:start w:val="1"/>
      <w:numFmt w:val="bullet"/>
      <w:lvlText w:val="o"/>
      <w:lvlJc w:val="left"/>
      <w:pPr>
        <w:tabs>
          <w:tab w:val="num" w:pos="5783"/>
        </w:tabs>
        <w:ind w:left="535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7000B60">
      <w:start w:val="1"/>
      <w:numFmt w:val="bullet"/>
      <w:lvlText w:val="o"/>
      <w:lvlJc w:val="left"/>
      <w:pPr>
        <w:tabs>
          <w:tab w:val="num" w:pos="6503"/>
        </w:tabs>
        <w:ind w:left="607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B390545"/>
    <w:multiLevelType w:val="hybridMultilevel"/>
    <w:tmpl w:val="A25E57CE"/>
    <w:styleLink w:val="Importovanstyl3"/>
    <w:lvl w:ilvl="0" w:tplc="D19ABCB2">
      <w:start w:val="1"/>
      <w:numFmt w:val="bullet"/>
      <w:lvlText w:val="-"/>
      <w:lvlJc w:val="left"/>
      <w:pPr>
        <w:tabs>
          <w:tab w:val="num" w:pos="1152"/>
        </w:tabs>
        <w:ind w:left="72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1EA5FEE">
      <w:start w:val="1"/>
      <w:numFmt w:val="bullet"/>
      <w:lvlText w:val="o"/>
      <w:lvlJc w:val="left"/>
      <w:pPr>
        <w:tabs>
          <w:tab w:val="num" w:pos="1872"/>
        </w:tabs>
        <w:ind w:left="144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A679C2">
      <w:start w:val="1"/>
      <w:numFmt w:val="bullet"/>
      <w:lvlText w:val="▪"/>
      <w:lvlJc w:val="left"/>
      <w:pPr>
        <w:tabs>
          <w:tab w:val="num" w:pos="2592"/>
        </w:tabs>
        <w:ind w:left="216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B40480">
      <w:start w:val="1"/>
      <w:numFmt w:val="bullet"/>
      <w:lvlText w:val="·"/>
      <w:lvlJc w:val="left"/>
      <w:pPr>
        <w:tabs>
          <w:tab w:val="num" w:pos="3312"/>
        </w:tabs>
        <w:ind w:left="288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2C881C">
      <w:start w:val="1"/>
      <w:numFmt w:val="bullet"/>
      <w:lvlText w:val="o"/>
      <w:lvlJc w:val="left"/>
      <w:pPr>
        <w:tabs>
          <w:tab w:val="num" w:pos="4032"/>
        </w:tabs>
        <w:ind w:left="360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66758C">
      <w:start w:val="1"/>
      <w:numFmt w:val="bullet"/>
      <w:lvlText w:val="▪"/>
      <w:lvlJc w:val="left"/>
      <w:pPr>
        <w:tabs>
          <w:tab w:val="num" w:pos="4752"/>
        </w:tabs>
        <w:ind w:left="432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2CC81B0">
      <w:start w:val="1"/>
      <w:numFmt w:val="bullet"/>
      <w:lvlText w:val="·"/>
      <w:lvlJc w:val="left"/>
      <w:pPr>
        <w:tabs>
          <w:tab w:val="num" w:pos="5472"/>
        </w:tabs>
        <w:ind w:left="504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56F2C8">
      <w:start w:val="1"/>
      <w:numFmt w:val="bullet"/>
      <w:lvlText w:val="o"/>
      <w:lvlJc w:val="left"/>
      <w:pPr>
        <w:tabs>
          <w:tab w:val="num" w:pos="6192"/>
        </w:tabs>
        <w:ind w:left="576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1B82B54">
      <w:start w:val="1"/>
      <w:numFmt w:val="bullet"/>
      <w:lvlText w:val="▪"/>
      <w:lvlJc w:val="left"/>
      <w:pPr>
        <w:tabs>
          <w:tab w:val="num" w:pos="6912"/>
        </w:tabs>
        <w:ind w:left="648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13E06BF"/>
    <w:multiLevelType w:val="multilevel"/>
    <w:tmpl w:val="7D8CC83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3495D6F"/>
    <w:multiLevelType w:val="hybridMultilevel"/>
    <w:tmpl w:val="793C6840"/>
    <w:styleLink w:val="Importovanstyl2"/>
    <w:lvl w:ilvl="0" w:tplc="C694AACE">
      <w:start w:val="1"/>
      <w:numFmt w:val="lowerLetter"/>
      <w:lvlText w:val="%1)"/>
      <w:lvlJc w:val="left"/>
      <w:pPr>
        <w:tabs>
          <w:tab w:val="num" w:pos="1152"/>
        </w:tabs>
        <w:ind w:left="720" w:firstLine="72"/>
      </w:pPr>
      <w:rPr>
        <w:rFonts w:hAnsi="Arial Unicode MS"/>
        <w:caps w:val="0"/>
        <w:smallCaps w:val="0"/>
        <w:strike w:val="0"/>
        <w:dstrike w:val="0"/>
        <w:outline w:val="0"/>
        <w:emboss w:val="0"/>
        <w:imprint w:val="0"/>
        <w:spacing w:val="0"/>
        <w:w w:val="100"/>
        <w:kern w:val="0"/>
        <w:position w:val="0"/>
        <w:highlight w:val="none"/>
        <w:vertAlign w:val="baseline"/>
      </w:rPr>
    </w:lvl>
    <w:lvl w:ilvl="1" w:tplc="494A101A">
      <w:start w:val="1"/>
      <w:numFmt w:val="lowerLetter"/>
      <w:lvlText w:val="%2."/>
      <w:lvlJc w:val="left"/>
      <w:pPr>
        <w:tabs>
          <w:tab w:val="num" w:pos="1872"/>
        </w:tabs>
        <w:ind w:left="1440" w:firstLine="72"/>
      </w:pPr>
      <w:rPr>
        <w:rFonts w:hAnsi="Arial Unicode MS"/>
        <w:caps w:val="0"/>
        <w:smallCaps w:val="0"/>
        <w:strike w:val="0"/>
        <w:dstrike w:val="0"/>
        <w:outline w:val="0"/>
        <w:emboss w:val="0"/>
        <w:imprint w:val="0"/>
        <w:spacing w:val="0"/>
        <w:w w:val="100"/>
        <w:kern w:val="0"/>
        <w:position w:val="0"/>
        <w:highlight w:val="none"/>
        <w:vertAlign w:val="baseline"/>
      </w:rPr>
    </w:lvl>
    <w:lvl w:ilvl="2" w:tplc="3432D8B0">
      <w:start w:val="1"/>
      <w:numFmt w:val="lowerRoman"/>
      <w:lvlText w:val="%3."/>
      <w:lvlJc w:val="left"/>
      <w:pPr>
        <w:tabs>
          <w:tab w:val="num" w:pos="2592"/>
        </w:tabs>
        <w:ind w:left="2160" w:firstLine="142"/>
      </w:pPr>
      <w:rPr>
        <w:rFonts w:hAnsi="Arial Unicode MS"/>
        <w:caps w:val="0"/>
        <w:smallCaps w:val="0"/>
        <w:strike w:val="0"/>
        <w:dstrike w:val="0"/>
        <w:outline w:val="0"/>
        <w:emboss w:val="0"/>
        <w:imprint w:val="0"/>
        <w:spacing w:val="0"/>
        <w:w w:val="100"/>
        <w:kern w:val="0"/>
        <w:position w:val="0"/>
        <w:highlight w:val="none"/>
        <w:vertAlign w:val="baseline"/>
      </w:rPr>
    </w:lvl>
    <w:lvl w:ilvl="3" w:tplc="5B600CEA">
      <w:start w:val="1"/>
      <w:numFmt w:val="decimal"/>
      <w:lvlText w:val="%4."/>
      <w:lvlJc w:val="left"/>
      <w:pPr>
        <w:tabs>
          <w:tab w:val="num" w:pos="3312"/>
        </w:tabs>
        <w:ind w:left="2880" w:firstLine="72"/>
      </w:pPr>
      <w:rPr>
        <w:rFonts w:hAnsi="Arial Unicode MS"/>
        <w:caps w:val="0"/>
        <w:smallCaps w:val="0"/>
        <w:strike w:val="0"/>
        <w:dstrike w:val="0"/>
        <w:outline w:val="0"/>
        <w:emboss w:val="0"/>
        <w:imprint w:val="0"/>
        <w:spacing w:val="0"/>
        <w:w w:val="100"/>
        <w:kern w:val="0"/>
        <w:position w:val="0"/>
        <w:highlight w:val="none"/>
        <w:vertAlign w:val="baseline"/>
      </w:rPr>
    </w:lvl>
    <w:lvl w:ilvl="4" w:tplc="BD32DD1A">
      <w:start w:val="1"/>
      <w:numFmt w:val="lowerLetter"/>
      <w:lvlText w:val="%5."/>
      <w:lvlJc w:val="left"/>
      <w:pPr>
        <w:tabs>
          <w:tab w:val="num" w:pos="4032"/>
        </w:tabs>
        <w:ind w:left="3600" w:firstLine="72"/>
      </w:pPr>
      <w:rPr>
        <w:rFonts w:hAnsi="Arial Unicode MS"/>
        <w:caps w:val="0"/>
        <w:smallCaps w:val="0"/>
        <w:strike w:val="0"/>
        <w:dstrike w:val="0"/>
        <w:outline w:val="0"/>
        <w:emboss w:val="0"/>
        <w:imprint w:val="0"/>
        <w:spacing w:val="0"/>
        <w:w w:val="100"/>
        <w:kern w:val="0"/>
        <w:position w:val="0"/>
        <w:highlight w:val="none"/>
        <w:vertAlign w:val="baseline"/>
      </w:rPr>
    </w:lvl>
    <w:lvl w:ilvl="5" w:tplc="EBD85BBC">
      <w:start w:val="1"/>
      <w:numFmt w:val="lowerRoman"/>
      <w:lvlText w:val="%6."/>
      <w:lvlJc w:val="left"/>
      <w:pPr>
        <w:tabs>
          <w:tab w:val="num" w:pos="4752"/>
        </w:tabs>
        <w:ind w:left="4320" w:firstLine="142"/>
      </w:pPr>
      <w:rPr>
        <w:rFonts w:hAnsi="Arial Unicode MS"/>
        <w:caps w:val="0"/>
        <w:smallCaps w:val="0"/>
        <w:strike w:val="0"/>
        <w:dstrike w:val="0"/>
        <w:outline w:val="0"/>
        <w:emboss w:val="0"/>
        <w:imprint w:val="0"/>
        <w:spacing w:val="0"/>
        <w:w w:val="100"/>
        <w:kern w:val="0"/>
        <w:position w:val="0"/>
        <w:highlight w:val="none"/>
        <w:vertAlign w:val="baseline"/>
      </w:rPr>
    </w:lvl>
    <w:lvl w:ilvl="6" w:tplc="D98C7EC2">
      <w:start w:val="1"/>
      <w:numFmt w:val="decimal"/>
      <w:lvlText w:val="%7."/>
      <w:lvlJc w:val="left"/>
      <w:pPr>
        <w:tabs>
          <w:tab w:val="num" w:pos="5472"/>
        </w:tabs>
        <w:ind w:left="5040" w:firstLine="72"/>
      </w:pPr>
      <w:rPr>
        <w:rFonts w:hAnsi="Arial Unicode MS"/>
        <w:caps w:val="0"/>
        <w:smallCaps w:val="0"/>
        <w:strike w:val="0"/>
        <w:dstrike w:val="0"/>
        <w:outline w:val="0"/>
        <w:emboss w:val="0"/>
        <w:imprint w:val="0"/>
        <w:spacing w:val="0"/>
        <w:w w:val="100"/>
        <w:kern w:val="0"/>
        <w:position w:val="0"/>
        <w:highlight w:val="none"/>
        <w:vertAlign w:val="baseline"/>
      </w:rPr>
    </w:lvl>
    <w:lvl w:ilvl="7" w:tplc="66F2A78A">
      <w:start w:val="1"/>
      <w:numFmt w:val="lowerLetter"/>
      <w:lvlText w:val="%8."/>
      <w:lvlJc w:val="left"/>
      <w:pPr>
        <w:tabs>
          <w:tab w:val="num" w:pos="6192"/>
        </w:tabs>
        <w:ind w:left="5760" w:firstLine="72"/>
      </w:pPr>
      <w:rPr>
        <w:rFonts w:hAnsi="Arial Unicode MS"/>
        <w:caps w:val="0"/>
        <w:smallCaps w:val="0"/>
        <w:strike w:val="0"/>
        <w:dstrike w:val="0"/>
        <w:outline w:val="0"/>
        <w:emboss w:val="0"/>
        <w:imprint w:val="0"/>
        <w:spacing w:val="0"/>
        <w:w w:val="100"/>
        <w:kern w:val="0"/>
        <w:position w:val="0"/>
        <w:highlight w:val="none"/>
        <w:vertAlign w:val="baseline"/>
      </w:rPr>
    </w:lvl>
    <w:lvl w:ilvl="8" w:tplc="E9089A24">
      <w:start w:val="1"/>
      <w:numFmt w:val="lowerRoman"/>
      <w:lvlText w:val="%9."/>
      <w:lvlJc w:val="left"/>
      <w:pPr>
        <w:tabs>
          <w:tab w:val="num" w:pos="6912"/>
        </w:tabs>
        <w:ind w:left="6480" w:firstLine="1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9571CBD"/>
    <w:multiLevelType w:val="hybridMultilevel"/>
    <w:tmpl w:val="743A3A6E"/>
    <w:styleLink w:val="Importovanstyl6"/>
    <w:lvl w:ilvl="0" w:tplc="1DB625DC">
      <w:start w:val="1"/>
      <w:numFmt w:val="bullet"/>
      <w:lvlText w:val="·"/>
      <w:lvlJc w:val="left"/>
      <w:pPr>
        <w:ind w:left="11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BB0C9FE">
      <w:start w:val="1"/>
      <w:numFmt w:val="bullet"/>
      <w:lvlText w:val="o"/>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03870">
      <w:start w:val="1"/>
      <w:numFmt w:val="bullet"/>
      <w:lvlText w:val="▪"/>
      <w:lvlJc w:val="left"/>
      <w:pPr>
        <w:ind w:left="25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EAB73A">
      <w:start w:val="1"/>
      <w:numFmt w:val="bullet"/>
      <w:lvlText w:val="·"/>
      <w:lvlJc w:val="left"/>
      <w:pPr>
        <w:ind w:left="331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1019AA">
      <w:start w:val="1"/>
      <w:numFmt w:val="bullet"/>
      <w:lvlText w:val="o"/>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0C3E2A">
      <w:start w:val="1"/>
      <w:numFmt w:val="bullet"/>
      <w:lvlText w:val="▪"/>
      <w:lvlJc w:val="left"/>
      <w:pPr>
        <w:ind w:left="47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C43940">
      <w:start w:val="1"/>
      <w:numFmt w:val="bullet"/>
      <w:lvlText w:val="·"/>
      <w:lvlJc w:val="left"/>
      <w:pPr>
        <w:ind w:left="547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D0B556">
      <w:start w:val="1"/>
      <w:numFmt w:val="bullet"/>
      <w:lvlText w:val="o"/>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A42FA72">
      <w:start w:val="1"/>
      <w:numFmt w:val="bullet"/>
      <w:lvlText w:val="▪"/>
      <w:lvlJc w:val="left"/>
      <w:pPr>
        <w:ind w:left="69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E074697"/>
    <w:multiLevelType w:val="hybridMultilevel"/>
    <w:tmpl w:val="CA942572"/>
    <w:styleLink w:val="Importovanstyl5"/>
    <w:lvl w:ilvl="0" w:tplc="D9D096B6">
      <w:start w:val="1"/>
      <w:numFmt w:val="upperLetter"/>
      <w:lvlText w:val="%1)"/>
      <w:lvlJc w:val="left"/>
      <w:pPr>
        <w:tabs>
          <w:tab w:val="num" w:pos="1500"/>
        </w:tabs>
        <w:ind w:left="1068" w:firstLine="72"/>
      </w:pPr>
      <w:rPr>
        <w:rFonts w:hAnsi="Arial Unicode MS"/>
        <w:caps w:val="0"/>
        <w:smallCaps w:val="0"/>
        <w:strike w:val="0"/>
        <w:dstrike w:val="0"/>
        <w:outline w:val="0"/>
        <w:emboss w:val="0"/>
        <w:imprint w:val="0"/>
        <w:spacing w:val="0"/>
        <w:w w:val="100"/>
        <w:kern w:val="0"/>
        <w:position w:val="0"/>
        <w:highlight w:val="none"/>
        <w:vertAlign w:val="baseline"/>
      </w:rPr>
    </w:lvl>
    <w:lvl w:ilvl="1" w:tplc="57CA62EE">
      <w:start w:val="1"/>
      <w:numFmt w:val="lowerLetter"/>
      <w:lvlText w:val="%2."/>
      <w:lvlJc w:val="left"/>
      <w:pPr>
        <w:tabs>
          <w:tab w:val="num" w:pos="2220"/>
        </w:tabs>
        <w:ind w:left="1788" w:firstLine="72"/>
      </w:pPr>
      <w:rPr>
        <w:rFonts w:hAnsi="Arial Unicode MS"/>
        <w:caps w:val="0"/>
        <w:smallCaps w:val="0"/>
        <w:strike w:val="0"/>
        <w:dstrike w:val="0"/>
        <w:outline w:val="0"/>
        <w:emboss w:val="0"/>
        <w:imprint w:val="0"/>
        <w:spacing w:val="0"/>
        <w:w w:val="100"/>
        <w:kern w:val="0"/>
        <w:position w:val="0"/>
        <w:highlight w:val="none"/>
        <w:vertAlign w:val="baseline"/>
      </w:rPr>
    </w:lvl>
    <w:lvl w:ilvl="2" w:tplc="AC362A22">
      <w:start w:val="1"/>
      <w:numFmt w:val="lowerRoman"/>
      <w:lvlText w:val="%3."/>
      <w:lvlJc w:val="left"/>
      <w:pPr>
        <w:tabs>
          <w:tab w:val="num" w:pos="2940"/>
        </w:tabs>
        <w:ind w:left="2508" w:firstLine="142"/>
      </w:pPr>
      <w:rPr>
        <w:rFonts w:hAnsi="Arial Unicode MS"/>
        <w:caps w:val="0"/>
        <w:smallCaps w:val="0"/>
        <w:strike w:val="0"/>
        <w:dstrike w:val="0"/>
        <w:outline w:val="0"/>
        <w:emboss w:val="0"/>
        <w:imprint w:val="0"/>
        <w:spacing w:val="0"/>
        <w:w w:val="100"/>
        <w:kern w:val="0"/>
        <w:position w:val="0"/>
        <w:highlight w:val="none"/>
        <w:vertAlign w:val="baseline"/>
      </w:rPr>
    </w:lvl>
    <w:lvl w:ilvl="3" w:tplc="B6521AC4">
      <w:start w:val="1"/>
      <w:numFmt w:val="decimal"/>
      <w:lvlText w:val="%4."/>
      <w:lvlJc w:val="left"/>
      <w:pPr>
        <w:tabs>
          <w:tab w:val="num" w:pos="3660"/>
        </w:tabs>
        <w:ind w:left="3228" w:firstLine="72"/>
      </w:pPr>
      <w:rPr>
        <w:rFonts w:hAnsi="Arial Unicode MS"/>
        <w:caps w:val="0"/>
        <w:smallCaps w:val="0"/>
        <w:strike w:val="0"/>
        <w:dstrike w:val="0"/>
        <w:outline w:val="0"/>
        <w:emboss w:val="0"/>
        <w:imprint w:val="0"/>
        <w:spacing w:val="0"/>
        <w:w w:val="100"/>
        <w:kern w:val="0"/>
        <w:position w:val="0"/>
        <w:highlight w:val="none"/>
        <w:vertAlign w:val="baseline"/>
      </w:rPr>
    </w:lvl>
    <w:lvl w:ilvl="4" w:tplc="2654D2AC">
      <w:start w:val="1"/>
      <w:numFmt w:val="lowerLetter"/>
      <w:lvlText w:val="%5."/>
      <w:lvlJc w:val="left"/>
      <w:pPr>
        <w:tabs>
          <w:tab w:val="num" w:pos="4380"/>
        </w:tabs>
        <w:ind w:left="3948" w:firstLine="72"/>
      </w:pPr>
      <w:rPr>
        <w:rFonts w:hAnsi="Arial Unicode MS"/>
        <w:caps w:val="0"/>
        <w:smallCaps w:val="0"/>
        <w:strike w:val="0"/>
        <w:dstrike w:val="0"/>
        <w:outline w:val="0"/>
        <w:emboss w:val="0"/>
        <w:imprint w:val="0"/>
        <w:spacing w:val="0"/>
        <w:w w:val="100"/>
        <w:kern w:val="0"/>
        <w:position w:val="0"/>
        <w:highlight w:val="none"/>
        <w:vertAlign w:val="baseline"/>
      </w:rPr>
    </w:lvl>
    <w:lvl w:ilvl="5" w:tplc="C7082D5E">
      <w:start w:val="1"/>
      <w:numFmt w:val="lowerRoman"/>
      <w:lvlText w:val="%6."/>
      <w:lvlJc w:val="left"/>
      <w:pPr>
        <w:tabs>
          <w:tab w:val="num" w:pos="5100"/>
        </w:tabs>
        <w:ind w:left="4668" w:firstLine="142"/>
      </w:pPr>
      <w:rPr>
        <w:rFonts w:hAnsi="Arial Unicode MS"/>
        <w:caps w:val="0"/>
        <w:smallCaps w:val="0"/>
        <w:strike w:val="0"/>
        <w:dstrike w:val="0"/>
        <w:outline w:val="0"/>
        <w:emboss w:val="0"/>
        <w:imprint w:val="0"/>
        <w:spacing w:val="0"/>
        <w:w w:val="100"/>
        <w:kern w:val="0"/>
        <w:position w:val="0"/>
        <w:highlight w:val="none"/>
        <w:vertAlign w:val="baseline"/>
      </w:rPr>
    </w:lvl>
    <w:lvl w:ilvl="6" w:tplc="E2241598">
      <w:start w:val="1"/>
      <w:numFmt w:val="decimal"/>
      <w:lvlText w:val="%7."/>
      <w:lvlJc w:val="left"/>
      <w:pPr>
        <w:tabs>
          <w:tab w:val="num" w:pos="5820"/>
        </w:tabs>
        <w:ind w:left="5388" w:firstLine="72"/>
      </w:pPr>
      <w:rPr>
        <w:rFonts w:hAnsi="Arial Unicode MS"/>
        <w:caps w:val="0"/>
        <w:smallCaps w:val="0"/>
        <w:strike w:val="0"/>
        <w:dstrike w:val="0"/>
        <w:outline w:val="0"/>
        <w:emboss w:val="0"/>
        <w:imprint w:val="0"/>
        <w:spacing w:val="0"/>
        <w:w w:val="100"/>
        <w:kern w:val="0"/>
        <w:position w:val="0"/>
        <w:highlight w:val="none"/>
        <w:vertAlign w:val="baseline"/>
      </w:rPr>
    </w:lvl>
    <w:lvl w:ilvl="7" w:tplc="DAA69E84">
      <w:start w:val="1"/>
      <w:numFmt w:val="lowerLetter"/>
      <w:lvlText w:val="%8."/>
      <w:lvlJc w:val="left"/>
      <w:pPr>
        <w:tabs>
          <w:tab w:val="num" w:pos="6540"/>
        </w:tabs>
        <w:ind w:left="6108" w:firstLine="72"/>
      </w:pPr>
      <w:rPr>
        <w:rFonts w:hAnsi="Arial Unicode MS"/>
        <w:caps w:val="0"/>
        <w:smallCaps w:val="0"/>
        <w:strike w:val="0"/>
        <w:dstrike w:val="0"/>
        <w:outline w:val="0"/>
        <w:emboss w:val="0"/>
        <w:imprint w:val="0"/>
        <w:spacing w:val="0"/>
        <w:w w:val="100"/>
        <w:kern w:val="0"/>
        <w:position w:val="0"/>
        <w:highlight w:val="none"/>
        <w:vertAlign w:val="baseline"/>
      </w:rPr>
    </w:lvl>
    <w:lvl w:ilvl="8" w:tplc="B3D450A2">
      <w:start w:val="1"/>
      <w:numFmt w:val="lowerRoman"/>
      <w:lvlText w:val="%9."/>
      <w:lvlJc w:val="left"/>
      <w:pPr>
        <w:tabs>
          <w:tab w:val="num" w:pos="7260"/>
        </w:tabs>
        <w:ind w:left="6828" w:firstLine="1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0983E43"/>
    <w:multiLevelType w:val="hybridMultilevel"/>
    <w:tmpl w:val="A1081882"/>
    <w:styleLink w:val="Importovanstyl9"/>
    <w:lvl w:ilvl="0" w:tplc="98AEE804">
      <w:start w:val="1"/>
      <w:numFmt w:val="bullet"/>
      <w:lvlText w:val="-"/>
      <w:lvlJc w:val="left"/>
      <w:pPr>
        <w:ind w:left="7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13E46F8">
      <w:start w:val="1"/>
      <w:numFmt w:val="bullet"/>
      <w:lvlText w:val="o"/>
      <w:lvlJc w:val="left"/>
      <w:pPr>
        <w:ind w:left="14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F6384A68">
      <w:start w:val="1"/>
      <w:numFmt w:val="bullet"/>
      <w:lvlText w:val="▪"/>
      <w:lvlJc w:val="left"/>
      <w:pPr>
        <w:ind w:left="21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3CE79AE">
      <w:start w:val="1"/>
      <w:numFmt w:val="bullet"/>
      <w:lvlText w:val="•"/>
      <w:lvlJc w:val="left"/>
      <w:pPr>
        <w:ind w:left="28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6DAE3250">
      <w:start w:val="1"/>
      <w:numFmt w:val="bullet"/>
      <w:lvlText w:val="o"/>
      <w:lvlJc w:val="left"/>
      <w:pPr>
        <w:ind w:left="36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B8B6CFD4">
      <w:start w:val="1"/>
      <w:numFmt w:val="bullet"/>
      <w:lvlText w:val="▪"/>
      <w:lvlJc w:val="left"/>
      <w:pPr>
        <w:ind w:left="43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A0BA9C36">
      <w:start w:val="1"/>
      <w:numFmt w:val="bullet"/>
      <w:lvlText w:val="•"/>
      <w:lvlJc w:val="left"/>
      <w:pPr>
        <w:ind w:left="50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2EAF9D4">
      <w:start w:val="1"/>
      <w:numFmt w:val="bullet"/>
      <w:lvlText w:val="o"/>
      <w:lvlJc w:val="left"/>
      <w:pPr>
        <w:ind w:left="57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BBCE44D2">
      <w:start w:val="1"/>
      <w:numFmt w:val="bullet"/>
      <w:lvlText w:val="▪"/>
      <w:lvlJc w:val="left"/>
      <w:pPr>
        <w:ind w:left="64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1D663A8"/>
    <w:multiLevelType w:val="hybridMultilevel"/>
    <w:tmpl w:val="D338815E"/>
    <w:styleLink w:val="Importovanstyl4"/>
    <w:lvl w:ilvl="0" w:tplc="63D8F14A">
      <w:start w:val="1"/>
      <w:numFmt w:val="bullet"/>
      <w:lvlText w:val="-"/>
      <w:lvlJc w:val="left"/>
      <w:pPr>
        <w:ind w:left="7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557872A8">
      <w:start w:val="1"/>
      <w:numFmt w:val="bullet"/>
      <w:lvlText w:val="o"/>
      <w:lvlJc w:val="left"/>
      <w:pPr>
        <w:ind w:left="14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366C1DB6">
      <w:start w:val="1"/>
      <w:numFmt w:val="bullet"/>
      <w:lvlText w:val="▪"/>
      <w:lvlJc w:val="left"/>
      <w:pPr>
        <w:ind w:left="21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4AB2DED2">
      <w:start w:val="1"/>
      <w:numFmt w:val="bullet"/>
      <w:lvlText w:val="•"/>
      <w:lvlJc w:val="left"/>
      <w:pPr>
        <w:ind w:left="28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D112516E">
      <w:start w:val="1"/>
      <w:numFmt w:val="bullet"/>
      <w:lvlText w:val="o"/>
      <w:lvlJc w:val="left"/>
      <w:pPr>
        <w:ind w:left="36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825CAB50">
      <w:start w:val="1"/>
      <w:numFmt w:val="bullet"/>
      <w:lvlText w:val="▪"/>
      <w:lvlJc w:val="left"/>
      <w:pPr>
        <w:ind w:left="43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8DD00602">
      <w:start w:val="1"/>
      <w:numFmt w:val="bullet"/>
      <w:lvlText w:val="•"/>
      <w:lvlJc w:val="left"/>
      <w:pPr>
        <w:ind w:left="50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B868050E">
      <w:start w:val="1"/>
      <w:numFmt w:val="bullet"/>
      <w:lvlText w:val="o"/>
      <w:lvlJc w:val="left"/>
      <w:pPr>
        <w:ind w:left="57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605AE59C">
      <w:start w:val="1"/>
      <w:numFmt w:val="bullet"/>
      <w:lvlText w:val="▪"/>
      <w:lvlJc w:val="left"/>
      <w:pPr>
        <w:ind w:left="64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CA3564D"/>
    <w:multiLevelType w:val="multilevel"/>
    <w:tmpl w:val="16D0AA20"/>
    <w:styleLink w:val="Importovanstyl1"/>
    <w:lvl w:ilvl="0">
      <w:start w:val="1"/>
      <w:numFmt w:val="decimal"/>
      <w:lvlText w:val="%1."/>
      <w:lvlJc w:val="left"/>
      <w:pPr>
        <w:ind w:left="431" w:hanging="43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8" w:hanging="5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96" w:hanging="1296"/>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2" w:hanging="12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2" w:hanging="122"/>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14700125">
    <w:abstractNumId w:val="20"/>
  </w:num>
  <w:num w:numId="2" w16cid:durableId="311258770">
    <w:abstractNumId w:val="19"/>
  </w:num>
  <w:num w:numId="3" w16cid:durableId="654332558">
    <w:abstractNumId w:val="16"/>
  </w:num>
  <w:num w:numId="4" w16cid:durableId="1147354685">
    <w:abstractNumId w:val="2"/>
  </w:num>
  <w:num w:numId="5" w16cid:durableId="1107888212">
    <w:abstractNumId w:val="8"/>
  </w:num>
  <w:num w:numId="6" w16cid:durableId="1830291703">
    <w:abstractNumId w:val="18"/>
  </w:num>
  <w:num w:numId="7" w16cid:durableId="615865611">
    <w:abstractNumId w:val="15"/>
  </w:num>
  <w:num w:numId="8" w16cid:durableId="1721518143">
    <w:abstractNumId w:val="13"/>
  </w:num>
  <w:num w:numId="9" w16cid:durableId="568416825">
    <w:abstractNumId w:val="17"/>
  </w:num>
  <w:num w:numId="10" w16cid:durableId="1479495205">
    <w:abstractNumId w:val="7"/>
  </w:num>
  <w:num w:numId="11" w16cid:durableId="511796606">
    <w:abstractNumId w:val="4"/>
  </w:num>
  <w:num w:numId="12" w16cid:durableId="1195121911">
    <w:abstractNumId w:val="3"/>
  </w:num>
  <w:num w:numId="13" w16cid:durableId="2049407142">
    <w:abstractNumId w:val="11"/>
  </w:num>
  <w:num w:numId="14" w16cid:durableId="935794525">
    <w:abstractNumId w:val="12"/>
  </w:num>
  <w:num w:numId="15" w16cid:durableId="821625276">
    <w:abstractNumId w:val="9"/>
  </w:num>
  <w:num w:numId="16" w16cid:durableId="1138689506">
    <w:abstractNumId w:val="10"/>
  </w:num>
  <w:num w:numId="17" w16cid:durableId="1042554102">
    <w:abstractNumId w:val="1"/>
  </w:num>
  <w:num w:numId="18" w16cid:durableId="275067947">
    <w:abstractNumId w:val="0"/>
  </w:num>
  <w:num w:numId="19" w16cid:durableId="1124228863">
    <w:abstractNumId w:val="6"/>
  </w:num>
  <w:num w:numId="20" w16cid:durableId="2112236088">
    <w:abstractNumId w:val="5"/>
  </w:num>
  <w:num w:numId="21" w16cid:durableId="152058350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211"/>
    <w:rsid w:val="00014FFE"/>
    <w:rsid w:val="00020446"/>
    <w:rsid w:val="000303E0"/>
    <w:rsid w:val="00031C73"/>
    <w:rsid w:val="00043C08"/>
    <w:rsid w:val="00051404"/>
    <w:rsid w:val="00063DF1"/>
    <w:rsid w:val="00072F4F"/>
    <w:rsid w:val="00097F45"/>
    <w:rsid w:val="000B1336"/>
    <w:rsid w:val="000B31D6"/>
    <w:rsid w:val="000B613C"/>
    <w:rsid w:val="000C116C"/>
    <w:rsid w:val="000C145F"/>
    <w:rsid w:val="000D0AA4"/>
    <w:rsid w:val="000D2CD1"/>
    <w:rsid w:val="000D5682"/>
    <w:rsid w:val="000F6A2F"/>
    <w:rsid w:val="0012087B"/>
    <w:rsid w:val="00140C48"/>
    <w:rsid w:val="00144AD9"/>
    <w:rsid w:val="001463B9"/>
    <w:rsid w:val="00160359"/>
    <w:rsid w:val="00161EBA"/>
    <w:rsid w:val="00172438"/>
    <w:rsid w:val="00185436"/>
    <w:rsid w:val="00185E3F"/>
    <w:rsid w:val="00187904"/>
    <w:rsid w:val="00187943"/>
    <w:rsid w:val="00191A1A"/>
    <w:rsid w:val="001923AA"/>
    <w:rsid w:val="001A5C3D"/>
    <w:rsid w:val="001A607B"/>
    <w:rsid w:val="001B0DEF"/>
    <w:rsid w:val="001C4F66"/>
    <w:rsid w:val="001E30F7"/>
    <w:rsid w:val="00204C99"/>
    <w:rsid w:val="00206E1F"/>
    <w:rsid w:val="00211447"/>
    <w:rsid w:val="0021444D"/>
    <w:rsid w:val="00243255"/>
    <w:rsid w:val="00276181"/>
    <w:rsid w:val="00282854"/>
    <w:rsid w:val="002A7C6D"/>
    <w:rsid w:val="002B685F"/>
    <w:rsid w:val="002C0851"/>
    <w:rsid w:val="002F5F76"/>
    <w:rsid w:val="00300E3B"/>
    <w:rsid w:val="0030328B"/>
    <w:rsid w:val="0030388D"/>
    <w:rsid w:val="00312EEB"/>
    <w:rsid w:val="00323366"/>
    <w:rsid w:val="00323579"/>
    <w:rsid w:val="0033492D"/>
    <w:rsid w:val="003432F6"/>
    <w:rsid w:val="00372511"/>
    <w:rsid w:val="003765BC"/>
    <w:rsid w:val="003819B1"/>
    <w:rsid w:val="003842F5"/>
    <w:rsid w:val="00385B64"/>
    <w:rsid w:val="003A01CE"/>
    <w:rsid w:val="003A0BE9"/>
    <w:rsid w:val="003A0F65"/>
    <w:rsid w:val="003B5B0B"/>
    <w:rsid w:val="003C5B79"/>
    <w:rsid w:val="003C64E1"/>
    <w:rsid w:val="003F2E41"/>
    <w:rsid w:val="00403B6D"/>
    <w:rsid w:val="0040506B"/>
    <w:rsid w:val="00423883"/>
    <w:rsid w:val="00427576"/>
    <w:rsid w:val="004343CB"/>
    <w:rsid w:val="00452EA7"/>
    <w:rsid w:val="00461D02"/>
    <w:rsid w:val="004762A1"/>
    <w:rsid w:val="00481F40"/>
    <w:rsid w:val="00482097"/>
    <w:rsid w:val="004871FB"/>
    <w:rsid w:val="00492333"/>
    <w:rsid w:val="00493DCC"/>
    <w:rsid w:val="004B58CE"/>
    <w:rsid w:val="004B74E5"/>
    <w:rsid w:val="004C7C2B"/>
    <w:rsid w:val="004D7EFD"/>
    <w:rsid w:val="004E2B45"/>
    <w:rsid w:val="004F0946"/>
    <w:rsid w:val="004F7811"/>
    <w:rsid w:val="00500C33"/>
    <w:rsid w:val="00516DF9"/>
    <w:rsid w:val="00517F15"/>
    <w:rsid w:val="00522927"/>
    <w:rsid w:val="005270EC"/>
    <w:rsid w:val="005548B7"/>
    <w:rsid w:val="00572CDA"/>
    <w:rsid w:val="0058034D"/>
    <w:rsid w:val="00580539"/>
    <w:rsid w:val="00580672"/>
    <w:rsid w:val="005840F1"/>
    <w:rsid w:val="00584D11"/>
    <w:rsid w:val="0059749E"/>
    <w:rsid w:val="005A408B"/>
    <w:rsid w:val="005B0CDE"/>
    <w:rsid w:val="005C6C3E"/>
    <w:rsid w:val="005D348F"/>
    <w:rsid w:val="005D38DD"/>
    <w:rsid w:val="005F786C"/>
    <w:rsid w:val="00610984"/>
    <w:rsid w:val="00611956"/>
    <w:rsid w:val="00616F4E"/>
    <w:rsid w:val="00616FE7"/>
    <w:rsid w:val="0064381E"/>
    <w:rsid w:val="00645487"/>
    <w:rsid w:val="00657705"/>
    <w:rsid w:val="00660ACC"/>
    <w:rsid w:val="00671426"/>
    <w:rsid w:val="00681936"/>
    <w:rsid w:val="00690FDD"/>
    <w:rsid w:val="006931ED"/>
    <w:rsid w:val="00697765"/>
    <w:rsid w:val="006A64A5"/>
    <w:rsid w:val="006A786F"/>
    <w:rsid w:val="006B7822"/>
    <w:rsid w:val="006C3E87"/>
    <w:rsid w:val="006D4AE9"/>
    <w:rsid w:val="006D5D20"/>
    <w:rsid w:val="00704B2C"/>
    <w:rsid w:val="00735541"/>
    <w:rsid w:val="007521BC"/>
    <w:rsid w:val="007524CF"/>
    <w:rsid w:val="00752BD3"/>
    <w:rsid w:val="007623BD"/>
    <w:rsid w:val="00763B94"/>
    <w:rsid w:val="00767DBD"/>
    <w:rsid w:val="007817B7"/>
    <w:rsid w:val="00783A76"/>
    <w:rsid w:val="00787354"/>
    <w:rsid w:val="0079447B"/>
    <w:rsid w:val="007A5934"/>
    <w:rsid w:val="007C4BA5"/>
    <w:rsid w:val="007E5699"/>
    <w:rsid w:val="00821E55"/>
    <w:rsid w:val="0083352A"/>
    <w:rsid w:val="00836C63"/>
    <w:rsid w:val="0084548B"/>
    <w:rsid w:val="0085719B"/>
    <w:rsid w:val="008636FD"/>
    <w:rsid w:val="00876C9A"/>
    <w:rsid w:val="008A23BD"/>
    <w:rsid w:val="008A2E41"/>
    <w:rsid w:val="008A51D9"/>
    <w:rsid w:val="008B2340"/>
    <w:rsid w:val="008B5E9A"/>
    <w:rsid w:val="008C188D"/>
    <w:rsid w:val="008D0A81"/>
    <w:rsid w:val="008E5C67"/>
    <w:rsid w:val="008F04C4"/>
    <w:rsid w:val="008F6C2C"/>
    <w:rsid w:val="00905C1B"/>
    <w:rsid w:val="00920B9B"/>
    <w:rsid w:val="00920FF7"/>
    <w:rsid w:val="0092115D"/>
    <w:rsid w:val="00937403"/>
    <w:rsid w:val="0094062B"/>
    <w:rsid w:val="0094423C"/>
    <w:rsid w:val="0095687C"/>
    <w:rsid w:val="00973A3F"/>
    <w:rsid w:val="009814D1"/>
    <w:rsid w:val="00983211"/>
    <w:rsid w:val="009A3364"/>
    <w:rsid w:val="009B72A5"/>
    <w:rsid w:val="009D4272"/>
    <w:rsid w:val="009E674D"/>
    <w:rsid w:val="009F7CEE"/>
    <w:rsid w:val="009F7E13"/>
    <w:rsid w:val="00A029BA"/>
    <w:rsid w:val="00A0364C"/>
    <w:rsid w:val="00A258C0"/>
    <w:rsid w:val="00A2642E"/>
    <w:rsid w:val="00A268FE"/>
    <w:rsid w:val="00A37F28"/>
    <w:rsid w:val="00A61D7A"/>
    <w:rsid w:val="00A630C8"/>
    <w:rsid w:val="00A6499F"/>
    <w:rsid w:val="00A71CF3"/>
    <w:rsid w:val="00A84416"/>
    <w:rsid w:val="00A85DD3"/>
    <w:rsid w:val="00AB629B"/>
    <w:rsid w:val="00AC3896"/>
    <w:rsid w:val="00AC5111"/>
    <w:rsid w:val="00AC7880"/>
    <w:rsid w:val="00AE0E0A"/>
    <w:rsid w:val="00AF2AED"/>
    <w:rsid w:val="00AF7E22"/>
    <w:rsid w:val="00B023AA"/>
    <w:rsid w:val="00B26E23"/>
    <w:rsid w:val="00B30C6B"/>
    <w:rsid w:val="00B348D2"/>
    <w:rsid w:val="00B545BD"/>
    <w:rsid w:val="00B70BC1"/>
    <w:rsid w:val="00B7319F"/>
    <w:rsid w:val="00B7459E"/>
    <w:rsid w:val="00B855C3"/>
    <w:rsid w:val="00B86E00"/>
    <w:rsid w:val="00BB7399"/>
    <w:rsid w:val="00BC55DD"/>
    <w:rsid w:val="00BE41B2"/>
    <w:rsid w:val="00C13E92"/>
    <w:rsid w:val="00C15E59"/>
    <w:rsid w:val="00C44A0C"/>
    <w:rsid w:val="00C62734"/>
    <w:rsid w:val="00C64AA4"/>
    <w:rsid w:val="00CA04B8"/>
    <w:rsid w:val="00CA37E4"/>
    <w:rsid w:val="00CA4065"/>
    <w:rsid w:val="00CA7867"/>
    <w:rsid w:val="00CB088A"/>
    <w:rsid w:val="00CB1B48"/>
    <w:rsid w:val="00CC2AFD"/>
    <w:rsid w:val="00CC3D3C"/>
    <w:rsid w:val="00CE75D2"/>
    <w:rsid w:val="00CF52FD"/>
    <w:rsid w:val="00D0253C"/>
    <w:rsid w:val="00D16891"/>
    <w:rsid w:val="00D16C94"/>
    <w:rsid w:val="00D17A3A"/>
    <w:rsid w:val="00D27719"/>
    <w:rsid w:val="00D31A49"/>
    <w:rsid w:val="00D32D70"/>
    <w:rsid w:val="00D36C47"/>
    <w:rsid w:val="00D41FFF"/>
    <w:rsid w:val="00D46CC0"/>
    <w:rsid w:val="00D737FC"/>
    <w:rsid w:val="00D73CEA"/>
    <w:rsid w:val="00D76156"/>
    <w:rsid w:val="00D945DB"/>
    <w:rsid w:val="00DB2687"/>
    <w:rsid w:val="00DB4DEF"/>
    <w:rsid w:val="00DD3E45"/>
    <w:rsid w:val="00DD741B"/>
    <w:rsid w:val="00E03B36"/>
    <w:rsid w:val="00E03D9B"/>
    <w:rsid w:val="00E06E90"/>
    <w:rsid w:val="00E07019"/>
    <w:rsid w:val="00E0721B"/>
    <w:rsid w:val="00E11392"/>
    <w:rsid w:val="00E11D57"/>
    <w:rsid w:val="00E166A4"/>
    <w:rsid w:val="00E34648"/>
    <w:rsid w:val="00E35DD2"/>
    <w:rsid w:val="00E3690B"/>
    <w:rsid w:val="00E420EF"/>
    <w:rsid w:val="00E52666"/>
    <w:rsid w:val="00E90D0F"/>
    <w:rsid w:val="00E9196B"/>
    <w:rsid w:val="00E94835"/>
    <w:rsid w:val="00E97D68"/>
    <w:rsid w:val="00EA2C94"/>
    <w:rsid w:val="00EB26AA"/>
    <w:rsid w:val="00EB45B5"/>
    <w:rsid w:val="00EC055E"/>
    <w:rsid w:val="00EC1885"/>
    <w:rsid w:val="00ED1077"/>
    <w:rsid w:val="00ED1333"/>
    <w:rsid w:val="00EF57EE"/>
    <w:rsid w:val="00EF760B"/>
    <w:rsid w:val="00F1190C"/>
    <w:rsid w:val="00F23B47"/>
    <w:rsid w:val="00F26A14"/>
    <w:rsid w:val="00F3230F"/>
    <w:rsid w:val="00F34440"/>
    <w:rsid w:val="00F56D08"/>
    <w:rsid w:val="00F62B5F"/>
    <w:rsid w:val="00F66F29"/>
    <w:rsid w:val="00F674B1"/>
    <w:rsid w:val="00F764DD"/>
    <w:rsid w:val="00F76F78"/>
    <w:rsid w:val="00F80CDC"/>
    <w:rsid w:val="00FA4908"/>
    <w:rsid w:val="00FA4C17"/>
    <w:rsid w:val="00FC3F85"/>
    <w:rsid w:val="00FD3CFC"/>
    <w:rsid w:val="00FE669C"/>
    <w:rsid w:val="00FE6CEF"/>
    <w:rsid w:val="00FF2C23"/>
    <w:rsid w:val="00FF70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70DF6"/>
  <w15:docId w15:val="{EFFE27FA-2CD1-49AA-8314-770FD8D99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0CDC"/>
    <w:pPr>
      <w:pBdr>
        <w:top w:val="none" w:sz="0" w:space="0" w:color="auto"/>
        <w:left w:val="none" w:sz="0" w:space="0" w:color="auto"/>
        <w:bottom w:val="none" w:sz="0" w:space="0" w:color="auto"/>
        <w:right w:val="none" w:sz="0" w:space="0" w:color="auto"/>
        <w:between w:val="none" w:sz="0" w:space="0" w:color="auto"/>
        <w:bar w:val="none" w:sz="0" w:color="auto"/>
      </w:pBdr>
      <w:spacing w:after="160"/>
      <w:jc w:val="both"/>
    </w:pPr>
    <w:rPr>
      <w:rFonts w:ascii="Arial" w:eastAsia="Times New Roman" w:hAnsi="Arial"/>
      <w:sz w:val="22"/>
      <w:szCs w:val="22"/>
      <w:bdr w:val="none" w:sz="0" w:space="0" w:color="auto"/>
      <w:lang w:eastAsia="ar-SA"/>
    </w:rPr>
  </w:style>
  <w:style w:type="paragraph" w:styleId="Nadpis1">
    <w:name w:val="heading 1"/>
    <w:basedOn w:val="Normln"/>
    <w:next w:val="Normln"/>
    <w:link w:val="Nadpis1Char"/>
    <w:qFormat/>
    <w:rsid w:val="0021444D"/>
    <w:pPr>
      <w:keepNext/>
      <w:keepLines/>
      <w:numPr>
        <w:numId w:val="21"/>
      </w:numPr>
      <w:spacing w:after="80"/>
      <w:outlineLvl w:val="0"/>
    </w:pPr>
    <w:rPr>
      <w:rFonts w:eastAsiaTheme="majorEastAsia" w:cs="Arial"/>
      <w:b/>
      <w:bCs/>
      <w:color w:val="000000" w:themeColor="text1"/>
      <w:sz w:val="28"/>
      <w:szCs w:val="28"/>
      <w:lang w:val="sk-SK"/>
    </w:rPr>
  </w:style>
  <w:style w:type="paragraph" w:styleId="Nadpis2">
    <w:name w:val="heading 2"/>
    <w:basedOn w:val="Normln"/>
    <w:next w:val="Normln"/>
    <w:link w:val="Nadpis2Char"/>
    <w:uiPriority w:val="9"/>
    <w:unhideWhenUsed/>
    <w:qFormat/>
    <w:rsid w:val="0021444D"/>
    <w:pPr>
      <w:keepNext/>
      <w:keepLines/>
      <w:numPr>
        <w:ilvl w:val="1"/>
        <w:numId w:val="21"/>
      </w:numPr>
      <w:outlineLvl w:val="1"/>
    </w:pPr>
    <w:rPr>
      <w:rFonts w:eastAsiaTheme="majorEastAsia" w:cs="Arial"/>
      <w:color w:val="000000" w:themeColor="text1"/>
      <w:sz w:val="28"/>
      <w:szCs w:val="28"/>
      <w:lang w:val="sk-SK"/>
    </w:rPr>
  </w:style>
  <w:style w:type="paragraph" w:styleId="Nadpis3">
    <w:name w:val="heading 3"/>
    <w:basedOn w:val="Normln"/>
    <w:next w:val="Normln"/>
    <w:link w:val="Nadpis3Char"/>
    <w:uiPriority w:val="9"/>
    <w:unhideWhenUsed/>
    <w:qFormat/>
    <w:rsid w:val="0021444D"/>
    <w:pPr>
      <w:keepNext/>
      <w:keepLines/>
      <w:numPr>
        <w:ilvl w:val="2"/>
        <w:numId w:val="21"/>
      </w:numPr>
      <w:outlineLvl w:val="2"/>
    </w:pPr>
    <w:rPr>
      <w:rFonts w:eastAsiaTheme="majorEastAsia" w:cs="Arial"/>
      <w:b/>
      <w:bCs/>
      <w:color w:val="000000" w:themeColor="text1"/>
      <w:lang w:val="sk-SK"/>
    </w:rPr>
  </w:style>
  <w:style w:type="paragraph" w:styleId="Nadpis4">
    <w:name w:val="heading 4"/>
    <w:basedOn w:val="Normln"/>
    <w:next w:val="Normln"/>
    <w:link w:val="Nadpis4Char"/>
    <w:uiPriority w:val="9"/>
    <w:unhideWhenUsed/>
    <w:qFormat/>
    <w:rsid w:val="00F80CDC"/>
    <w:pPr>
      <w:keepNext/>
      <w:keepLines/>
      <w:outlineLvl w:val="3"/>
    </w:pPr>
    <w:rPr>
      <w:rFonts w:eastAsiaTheme="majorEastAsia" w:cs="Arial"/>
      <w:b/>
      <w:bCs/>
      <w:color w:val="000000" w:themeColor="text1"/>
    </w:rPr>
  </w:style>
  <w:style w:type="paragraph" w:styleId="Nadpis5">
    <w:name w:val="heading 5"/>
    <w:basedOn w:val="Normln"/>
    <w:next w:val="Normln"/>
    <w:link w:val="Nadpis5Char"/>
    <w:uiPriority w:val="9"/>
    <w:unhideWhenUsed/>
    <w:qFormat/>
    <w:rsid w:val="000F6A2F"/>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0F6A2F"/>
    <w:pPr>
      <w:keepNext/>
      <w:keepLines/>
      <w:spacing w:before="40" w:after="0"/>
      <w:ind w:left="1152" w:hanging="1152"/>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0F6A2F"/>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0F6A2F"/>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F6A2F"/>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Zhlav">
    <w:name w:val="header"/>
    <w:pPr>
      <w:tabs>
        <w:tab w:val="center" w:pos="4536"/>
        <w:tab w:val="right" w:pos="9072"/>
      </w:tabs>
      <w:spacing w:after="160"/>
      <w:jc w:val="both"/>
    </w:pPr>
    <w:rPr>
      <w:rFonts w:ascii="Arial" w:hAnsi="Arial" w:cs="Arial Unicode MS"/>
      <w:color w:val="000000"/>
      <w:sz w:val="22"/>
      <w:szCs w:val="22"/>
      <w:u w:color="000000"/>
    </w:rPr>
  </w:style>
  <w:style w:type="paragraph" w:customStyle="1" w:styleId="Zhlavazpat">
    <w:name w:val="Záhlaví a zápatí"/>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Nadpisobsahu">
    <w:name w:val="TOC Heading"/>
    <w:next w:val="Normln"/>
    <w:uiPriority w:val="39"/>
    <w:qFormat/>
    <w:pPr>
      <w:keepNext/>
      <w:keepLines/>
      <w:spacing w:before="240" w:after="160" w:line="259" w:lineRule="auto"/>
      <w:jc w:val="both"/>
    </w:pPr>
    <w:rPr>
      <w:rFonts w:ascii="Calibri" w:hAnsi="Calibri" w:cs="Arial Unicode MS"/>
      <w:color w:val="2F5496"/>
      <w:sz w:val="32"/>
      <w:szCs w:val="32"/>
      <w:u w:color="2F5496"/>
    </w:rPr>
  </w:style>
  <w:style w:type="paragraph" w:styleId="Bezmezer">
    <w:name w:val="No Spacing"/>
    <w:basedOn w:val="Normln"/>
    <w:qFormat/>
    <w:rsid w:val="0021444D"/>
    <w:pPr>
      <w:spacing w:after="0"/>
    </w:pPr>
    <w:rPr>
      <w:lang w:val="sk-SK"/>
    </w:rPr>
  </w:style>
  <w:style w:type="paragraph" w:styleId="Obsah1">
    <w:name w:val="toc 1"/>
    <w:uiPriority w:val="39"/>
    <w:rsid w:val="0094423C"/>
    <w:pPr>
      <w:tabs>
        <w:tab w:val="left" w:pos="440"/>
        <w:tab w:val="right" w:leader="dot" w:pos="10178"/>
      </w:tabs>
      <w:spacing w:after="100"/>
      <w:jc w:val="both"/>
    </w:pPr>
    <w:rPr>
      <w:rFonts w:ascii="Arial" w:eastAsia="Arial" w:hAnsi="Arial" w:cs="Arial"/>
      <w:b/>
      <w:color w:val="000000"/>
      <w:sz w:val="22"/>
      <w:szCs w:val="22"/>
      <w:u w:color="000000"/>
    </w:rPr>
  </w:style>
  <w:style w:type="paragraph" w:styleId="Obsah2">
    <w:name w:val="toc 2"/>
    <w:uiPriority w:val="39"/>
    <w:pPr>
      <w:tabs>
        <w:tab w:val="left" w:pos="880"/>
        <w:tab w:val="right" w:leader="dot" w:pos="10178"/>
      </w:tabs>
      <w:spacing w:after="100"/>
      <w:jc w:val="both"/>
    </w:pPr>
    <w:rPr>
      <w:rFonts w:ascii="Arial" w:eastAsia="Arial" w:hAnsi="Arial" w:cs="Arial"/>
      <w:color w:val="000000"/>
      <w:sz w:val="22"/>
      <w:szCs w:val="22"/>
      <w:u w:color="000000"/>
    </w:rPr>
  </w:style>
  <w:style w:type="paragraph" w:styleId="Obsah3">
    <w:name w:val="toc 3"/>
    <w:uiPriority w:val="39"/>
    <w:pPr>
      <w:tabs>
        <w:tab w:val="left" w:pos="1320"/>
        <w:tab w:val="right" w:leader="dot" w:pos="10178"/>
      </w:tabs>
      <w:spacing w:after="100"/>
      <w:jc w:val="both"/>
    </w:pPr>
    <w:rPr>
      <w:rFonts w:ascii="Arial" w:eastAsia="Arial" w:hAnsi="Arial" w:cs="Arial"/>
      <w:color w:val="000000"/>
      <w:sz w:val="22"/>
      <w:szCs w:val="22"/>
      <w:u w:color="000000"/>
    </w:rPr>
  </w:style>
  <w:style w:type="paragraph" w:styleId="Obsah4">
    <w:name w:val="toc 4"/>
    <w:uiPriority w:val="39"/>
    <w:pPr>
      <w:tabs>
        <w:tab w:val="left" w:pos="440"/>
        <w:tab w:val="right" w:leader="dot" w:pos="10178"/>
      </w:tabs>
      <w:spacing w:after="100" w:line="259" w:lineRule="auto"/>
      <w:ind w:left="660"/>
      <w:jc w:val="both"/>
    </w:pPr>
    <w:rPr>
      <w:rFonts w:ascii="Calibri" w:eastAsia="Calibri" w:hAnsi="Calibri" w:cs="Calibri"/>
      <w:color w:val="000000"/>
      <w:sz w:val="22"/>
      <w:szCs w:val="22"/>
      <w:u w:color="000000"/>
    </w:rPr>
  </w:style>
  <w:style w:type="numbering" w:customStyle="1" w:styleId="Importovanstyl1">
    <w:name w:val="Importovaný styl 1"/>
    <w:pPr>
      <w:numPr>
        <w:numId w:val="1"/>
      </w:numPr>
    </w:pPr>
  </w:style>
  <w:style w:type="character" w:customStyle="1" w:styleId="dn">
    <w:name w:val="Žádný"/>
  </w:style>
  <w:style w:type="character" w:customStyle="1" w:styleId="Hyperlink0">
    <w:name w:val="Hyperlink.0"/>
    <w:basedOn w:val="dn"/>
    <w:rPr>
      <w:outline w:val="0"/>
      <w:color w:val="0563C1"/>
      <w:u w:val="single" w:color="0563C1"/>
      <w:lang w:val="it-IT"/>
    </w:rPr>
  </w:style>
  <w:style w:type="character" w:customStyle="1" w:styleId="Hyperlink1">
    <w:name w:val="Hyperlink.1"/>
    <w:basedOn w:val="dn"/>
    <w:rPr>
      <w:outline w:val="0"/>
      <w:color w:val="0563C1"/>
      <w:u w:val="single" w:color="0563C1"/>
    </w:rPr>
  </w:style>
  <w:style w:type="character" w:customStyle="1" w:styleId="Hyperlink2">
    <w:name w:val="Hyperlink.2"/>
    <w:basedOn w:val="dn"/>
    <w:rPr>
      <w:lang w:val="it-IT"/>
    </w:rPr>
  </w:style>
  <w:style w:type="character" w:customStyle="1" w:styleId="Hyperlink3">
    <w:name w:val="Hyperlink.3"/>
    <w:basedOn w:val="dn"/>
  </w:style>
  <w:style w:type="character" w:customStyle="1" w:styleId="Hyperlink4">
    <w:name w:val="Hyperlink.4"/>
    <w:basedOn w:val="dn"/>
    <w:rPr>
      <w:outline w:val="0"/>
      <w:color w:val="0563C1"/>
      <w:u w:val="single" w:color="0563C1"/>
      <w:lang w:val="nl-NL"/>
    </w:rPr>
  </w:style>
  <w:style w:type="paragraph" w:customStyle="1" w:styleId="VchozA">
    <w:name w:val="Výchozí A"/>
    <w:pPr>
      <w:spacing w:before="160" w:after="160" w:line="288" w:lineRule="auto"/>
      <w:jc w:val="both"/>
    </w:pPr>
    <w:rPr>
      <w:rFonts w:ascii="Arial" w:hAnsi="Arial" w:cs="Arial Unicode MS"/>
      <w:color w:val="000000"/>
      <w:sz w:val="24"/>
      <w:szCs w:val="24"/>
      <w:u w:color="000000"/>
    </w:rPr>
  </w:style>
  <w:style w:type="paragraph" w:customStyle="1" w:styleId="Default">
    <w:name w:val="Default"/>
    <w:pPr>
      <w:spacing w:after="160"/>
      <w:jc w:val="both"/>
    </w:pPr>
    <w:rPr>
      <w:rFonts w:ascii="Arial" w:eastAsia="Arial" w:hAnsi="Arial" w:cs="Arial"/>
      <w:color w:val="000000"/>
      <w:sz w:val="24"/>
      <w:szCs w:val="24"/>
      <w:u w:color="000000"/>
    </w:rPr>
  </w:style>
  <w:style w:type="paragraph" w:customStyle="1" w:styleId="VchozB">
    <w:name w:val="Výchozí B"/>
    <w:pPr>
      <w:spacing w:before="160" w:after="160" w:line="288" w:lineRule="auto"/>
      <w:jc w:val="both"/>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numbering" w:customStyle="1" w:styleId="Importovanstyl4">
    <w:name w:val="Importovaný styl 4"/>
    <w:pPr>
      <w:numPr>
        <w:numId w:val="2"/>
      </w:numPr>
    </w:pPr>
  </w:style>
  <w:style w:type="numbering" w:customStyle="1" w:styleId="Importovanstyl6">
    <w:name w:val="Importovaný styl 6"/>
    <w:pPr>
      <w:numPr>
        <w:numId w:val="3"/>
      </w:numPr>
    </w:pPr>
  </w:style>
  <w:style w:type="numbering" w:customStyle="1" w:styleId="Importovanstyl7">
    <w:name w:val="Importovaný styl 7"/>
    <w:pPr>
      <w:numPr>
        <w:numId w:val="4"/>
      </w:numPr>
    </w:pPr>
  </w:style>
  <w:style w:type="numbering" w:customStyle="1" w:styleId="Importovanstyl8">
    <w:name w:val="Importovaný styl 8"/>
    <w:pPr>
      <w:numPr>
        <w:numId w:val="5"/>
      </w:numPr>
    </w:pPr>
  </w:style>
  <w:style w:type="numbering" w:customStyle="1" w:styleId="Importovanstyl9">
    <w:name w:val="Importovaný styl 9"/>
    <w:pPr>
      <w:numPr>
        <w:numId w:val="6"/>
      </w:numPr>
    </w:pPr>
  </w:style>
  <w:style w:type="character" w:customStyle="1" w:styleId="Hyperlink5">
    <w:name w:val="Hyperlink.5"/>
    <w:basedOn w:val="dn"/>
    <w:rPr>
      <w:outline w:val="0"/>
      <w:color w:val="000000"/>
      <w:u w:val="single" w:color="000000"/>
    </w:rPr>
  </w:style>
  <w:style w:type="numbering" w:customStyle="1" w:styleId="Importovanstyl2">
    <w:name w:val="Importovaný styl 2"/>
    <w:pPr>
      <w:numPr>
        <w:numId w:val="7"/>
      </w:numPr>
    </w:pPr>
  </w:style>
  <w:style w:type="numbering" w:customStyle="1" w:styleId="Importovanstyl3">
    <w:name w:val="Importovaný styl 3"/>
    <w:pPr>
      <w:numPr>
        <w:numId w:val="8"/>
      </w:numPr>
    </w:pPr>
  </w:style>
  <w:style w:type="numbering" w:customStyle="1" w:styleId="Importovanstyl5">
    <w:name w:val="Importovaný styl 5"/>
    <w:pPr>
      <w:numPr>
        <w:numId w:val="9"/>
      </w:numPr>
    </w:pPr>
  </w:style>
  <w:style w:type="numbering" w:customStyle="1" w:styleId="Importovanstyl20">
    <w:name w:val="Importovaný styl 2.0"/>
    <w:pPr>
      <w:numPr>
        <w:numId w:val="10"/>
      </w:numPr>
    </w:pPr>
  </w:style>
  <w:style w:type="numbering" w:customStyle="1" w:styleId="Importovanstyl21">
    <w:name w:val="Importovaný styl 2.1"/>
    <w:pPr>
      <w:numPr>
        <w:numId w:val="11"/>
      </w:numPr>
    </w:pPr>
  </w:style>
  <w:style w:type="numbering" w:customStyle="1" w:styleId="Importovanstyl50">
    <w:name w:val="Importovaný styl 5.0"/>
    <w:pPr>
      <w:numPr>
        <w:numId w:val="12"/>
      </w:numPr>
    </w:pPr>
  </w:style>
  <w:style w:type="numbering" w:customStyle="1" w:styleId="Importovanstyl100">
    <w:name w:val="Importovaný styl 1.0"/>
    <w:pPr>
      <w:numPr>
        <w:numId w:val="13"/>
      </w:numPr>
    </w:pPr>
  </w:style>
  <w:style w:type="numbering" w:customStyle="1" w:styleId="Importovanstyl70">
    <w:name w:val="Importovaný styl 7.0"/>
    <w:pPr>
      <w:numPr>
        <w:numId w:val="14"/>
      </w:numPr>
    </w:pPr>
  </w:style>
  <w:style w:type="numbering" w:customStyle="1" w:styleId="Importovanstyl80">
    <w:name w:val="Importovaný styl 8.0"/>
    <w:pPr>
      <w:numPr>
        <w:numId w:val="15"/>
      </w:numPr>
    </w:pPr>
  </w:style>
  <w:style w:type="numbering" w:customStyle="1" w:styleId="Importovanstyl10">
    <w:name w:val="Importovaný styl 10"/>
    <w:pPr>
      <w:numPr>
        <w:numId w:val="16"/>
      </w:numPr>
    </w:pPr>
  </w:style>
  <w:style w:type="numbering" w:customStyle="1" w:styleId="Importovanstyl11">
    <w:name w:val="Importovaný styl 11"/>
    <w:pPr>
      <w:numPr>
        <w:numId w:val="17"/>
      </w:numPr>
    </w:pPr>
  </w:style>
  <w:style w:type="numbering" w:customStyle="1" w:styleId="Importovanstyl12">
    <w:name w:val="Importovaný styl 12"/>
    <w:pPr>
      <w:numPr>
        <w:numId w:val="18"/>
      </w:numPr>
    </w:pPr>
  </w:style>
  <w:style w:type="numbering" w:customStyle="1" w:styleId="Importovanstyl13">
    <w:name w:val="Importovaný styl 13"/>
    <w:pPr>
      <w:numPr>
        <w:numId w:val="19"/>
      </w:numPr>
    </w:pPr>
  </w:style>
  <w:style w:type="numbering" w:customStyle="1" w:styleId="Importovanstyl14">
    <w:name w:val="Importovaný styl 14"/>
    <w:pPr>
      <w:numPr>
        <w:numId w:val="20"/>
      </w:numPr>
    </w:pPr>
  </w:style>
  <w:style w:type="paragraph" w:customStyle="1" w:styleId="Vchoz">
    <w:name w:val="Výchozí"/>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Odstavecseseznamem">
    <w:name w:val="List Paragraph"/>
    <w:basedOn w:val="Normln"/>
    <w:uiPriority w:val="34"/>
    <w:qFormat/>
    <w:rsid w:val="00D0253C"/>
    <w:pPr>
      <w:ind w:left="720"/>
      <w:contextualSpacing/>
    </w:pPr>
  </w:style>
  <w:style w:type="character" w:customStyle="1" w:styleId="Nadpis1Char">
    <w:name w:val="Nadpis 1 Char"/>
    <w:basedOn w:val="Standardnpsmoodstavce"/>
    <w:link w:val="Nadpis1"/>
    <w:rsid w:val="0021444D"/>
    <w:rPr>
      <w:rFonts w:ascii="Arial" w:eastAsiaTheme="majorEastAsia" w:hAnsi="Arial" w:cs="Arial"/>
      <w:b/>
      <w:bCs/>
      <w:color w:val="000000" w:themeColor="text1"/>
      <w:sz w:val="28"/>
      <w:szCs w:val="28"/>
      <w:bdr w:val="none" w:sz="0" w:space="0" w:color="auto"/>
      <w:lang w:val="sk-SK" w:eastAsia="ar-SA"/>
    </w:rPr>
  </w:style>
  <w:style w:type="character" w:customStyle="1" w:styleId="Nadpis2Char">
    <w:name w:val="Nadpis 2 Char"/>
    <w:basedOn w:val="Standardnpsmoodstavce"/>
    <w:link w:val="Nadpis2"/>
    <w:uiPriority w:val="9"/>
    <w:rsid w:val="0021444D"/>
    <w:rPr>
      <w:rFonts w:ascii="Arial" w:eastAsiaTheme="majorEastAsia" w:hAnsi="Arial" w:cs="Arial"/>
      <w:color w:val="000000" w:themeColor="text1"/>
      <w:sz w:val="28"/>
      <w:szCs w:val="28"/>
      <w:bdr w:val="none" w:sz="0" w:space="0" w:color="auto"/>
      <w:lang w:val="sk-SK" w:eastAsia="ar-SA"/>
    </w:rPr>
  </w:style>
  <w:style w:type="character" w:customStyle="1" w:styleId="Nadpis3Char">
    <w:name w:val="Nadpis 3 Char"/>
    <w:basedOn w:val="Standardnpsmoodstavce"/>
    <w:link w:val="Nadpis3"/>
    <w:uiPriority w:val="9"/>
    <w:rsid w:val="0021444D"/>
    <w:rPr>
      <w:rFonts w:ascii="Arial" w:eastAsiaTheme="majorEastAsia" w:hAnsi="Arial" w:cs="Arial"/>
      <w:b/>
      <w:bCs/>
      <w:color w:val="000000" w:themeColor="text1"/>
      <w:sz w:val="22"/>
      <w:szCs w:val="22"/>
      <w:bdr w:val="none" w:sz="0" w:space="0" w:color="auto"/>
      <w:lang w:val="sk-SK" w:eastAsia="ar-SA"/>
    </w:rPr>
  </w:style>
  <w:style w:type="character" w:customStyle="1" w:styleId="Nadpis4Char">
    <w:name w:val="Nadpis 4 Char"/>
    <w:basedOn w:val="Standardnpsmoodstavce"/>
    <w:link w:val="Nadpis4"/>
    <w:uiPriority w:val="9"/>
    <w:rsid w:val="00F80CDC"/>
    <w:rPr>
      <w:rFonts w:ascii="Arial" w:eastAsiaTheme="majorEastAsia" w:hAnsi="Arial" w:cs="Arial"/>
      <w:b/>
      <w:bCs/>
      <w:color w:val="000000" w:themeColor="text1"/>
      <w:sz w:val="22"/>
      <w:szCs w:val="22"/>
      <w:bdr w:val="none" w:sz="0" w:space="0" w:color="auto"/>
      <w:lang w:eastAsia="ar-SA"/>
    </w:rPr>
  </w:style>
  <w:style w:type="paragraph" w:styleId="Obsah5">
    <w:name w:val="toc 5"/>
    <w:basedOn w:val="Normln"/>
    <w:next w:val="Normln"/>
    <w:autoRedefine/>
    <w:uiPriority w:val="39"/>
    <w:unhideWhenUsed/>
    <w:rsid w:val="00F80CDC"/>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rsid w:val="00F80CDC"/>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rsid w:val="00F80CDC"/>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rsid w:val="00F80CDC"/>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rsid w:val="00F80CDC"/>
    <w:pPr>
      <w:spacing w:after="100" w:line="259" w:lineRule="auto"/>
      <w:ind w:left="1760"/>
      <w:jc w:val="left"/>
    </w:pPr>
    <w:rPr>
      <w:rFonts w:asciiTheme="minorHAnsi" w:eastAsiaTheme="minorEastAsia" w:hAnsiTheme="minorHAnsi" w:cstheme="minorBidi"/>
      <w:lang w:eastAsia="cs-CZ"/>
    </w:rPr>
  </w:style>
  <w:style w:type="character" w:styleId="Nevyeenzmnka">
    <w:name w:val="Unresolved Mention"/>
    <w:basedOn w:val="Standardnpsmoodstavce"/>
    <w:uiPriority w:val="99"/>
    <w:semiHidden/>
    <w:unhideWhenUsed/>
    <w:rsid w:val="00F80CDC"/>
    <w:rPr>
      <w:color w:val="605E5C"/>
      <w:shd w:val="clear" w:color="auto" w:fill="E1DFDD"/>
    </w:rPr>
  </w:style>
  <w:style w:type="character" w:styleId="Siln">
    <w:name w:val="Strong"/>
    <w:basedOn w:val="Standardnpsmoodstavce"/>
    <w:uiPriority w:val="22"/>
    <w:qFormat/>
    <w:rsid w:val="0094423C"/>
    <w:rPr>
      <w:b/>
      <w:bCs/>
    </w:rPr>
  </w:style>
  <w:style w:type="character" w:customStyle="1" w:styleId="Nadpis5Char">
    <w:name w:val="Nadpis 5 Char"/>
    <w:basedOn w:val="Standardnpsmoodstavce"/>
    <w:link w:val="Nadpis5"/>
    <w:uiPriority w:val="9"/>
    <w:rsid w:val="000F6A2F"/>
    <w:rPr>
      <w:rFonts w:asciiTheme="majorHAnsi" w:eastAsiaTheme="majorEastAsia" w:hAnsiTheme="majorHAnsi" w:cstheme="majorBidi"/>
      <w:color w:val="2F5496" w:themeColor="accent1" w:themeShade="BF"/>
      <w:sz w:val="22"/>
      <w:szCs w:val="22"/>
      <w:bdr w:val="none" w:sz="0" w:space="0" w:color="auto"/>
      <w:lang w:eastAsia="ar-SA"/>
    </w:rPr>
  </w:style>
  <w:style w:type="character" w:customStyle="1" w:styleId="Nadpis6Char">
    <w:name w:val="Nadpis 6 Char"/>
    <w:basedOn w:val="Standardnpsmoodstavce"/>
    <w:link w:val="Nadpis6"/>
    <w:uiPriority w:val="9"/>
    <w:semiHidden/>
    <w:rsid w:val="000F6A2F"/>
    <w:rPr>
      <w:rFonts w:asciiTheme="majorHAnsi" w:eastAsiaTheme="majorEastAsia" w:hAnsiTheme="majorHAnsi" w:cstheme="majorBidi"/>
      <w:color w:val="1F3763" w:themeColor="accent1" w:themeShade="7F"/>
      <w:sz w:val="22"/>
      <w:szCs w:val="22"/>
      <w:bdr w:val="none" w:sz="0" w:space="0" w:color="auto"/>
      <w:lang w:eastAsia="ar-SA"/>
    </w:rPr>
  </w:style>
  <w:style w:type="character" w:customStyle="1" w:styleId="Nadpis7Char">
    <w:name w:val="Nadpis 7 Char"/>
    <w:basedOn w:val="Standardnpsmoodstavce"/>
    <w:link w:val="Nadpis7"/>
    <w:uiPriority w:val="9"/>
    <w:semiHidden/>
    <w:rsid w:val="000F6A2F"/>
    <w:rPr>
      <w:rFonts w:asciiTheme="majorHAnsi" w:eastAsiaTheme="majorEastAsia" w:hAnsiTheme="majorHAnsi" w:cstheme="majorBidi"/>
      <w:i/>
      <w:iCs/>
      <w:color w:val="1F3763" w:themeColor="accent1" w:themeShade="7F"/>
      <w:sz w:val="22"/>
      <w:szCs w:val="22"/>
      <w:bdr w:val="none" w:sz="0" w:space="0" w:color="auto"/>
      <w:lang w:eastAsia="ar-SA"/>
    </w:rPr>
  </w:style>
  <w:style w:type="character" w:customStyle="1" w:styleId="Nadpis8Char">
    <w:name w:val="Nadpis 8 Char"/>
    <w:basedOn w:val="Standardnpsmoodstavce"/>
    <w:link w:val="Nadpis8"/>
    <w:uiPriority w:val="9"/>
    <w:semiHidden/>
    <w:rsid w:val="000F6A2F"/>
    <w:rPr>
      <w:rFonts w:asciiTheme="majorHAnsi" w:eastAsiaTheme="majorEastAsia" w:hAnsiTheme="majorHAnsi" w:cstheme="majorBidi"/>
      <w:color w:val="272727" w:themeColor="text1" w:themeTint="D8"/>
      <w:sz w:val="21"/>
      <w:szCs w:val="21"/>
      <w:bdr w:val="none" w:sz="0" w:space="0" w:color="auto"/>
      <w:lang w:eastAsia="ar-SA"/>
    </w:rPr>
  </w:style>
  <w:style w:type="character" w:customStyle="1" w:styleId="Nadpis9Char">
    <w:name w:val="Nadpis 9 Char"/>
    <w:basedOn w:val="Standardnpsmoodstavce"/>
    <w:link w:val="Nadpis9"/>
    <w:uiPriority w:val="9"/>
    <w:semiHidden/>
    <w:rsid w:val="000F6A2F"/>
    <w:rPr>
      <w:rFonts w:asciiTheme="majorHAnsi" w:eastAsiaTheme="majorEastAsia" w:hAnsiTheme="majorHAnsi" w:cstheme="majorBidi"/>
      <w:i/>
      <w:iCs/>
      <w:color w:val="272727" w:themeColor="text1" w:themeTint="D8"/>
      <w:sz w:val="21"/>
      <w:szCs w:val="21"/>
      <w:bdr w:val="none" w:sz="0" w:space="0" w:color="auto"/>
      <w:lang w:eastAsia="ar-SA"/>
    </w:rPr>
  </w:style>
  <w:style w:type="paragraph" w:styleId="Revize">
    <w:name w:val="Revision"/>
    <w:hidden/>
    <w:uiPriority w:val="99"/>
    <w:semiHidden/>
    <w:rsid w:val="00783A7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sz w:val="22"/>
      <w:szCs w:val="22"/>
      <w:bdr w:val="none" w:sz="0" w:space="0" w:color="auto"/>
      <w:lang w:eastAsia="ar-SA"/>
    </w:rPr>
  </w:style>
  <w:style w:type="table" w:styleId="Mkatabulky">
    <w:name w:val="Table Grid"/>
    <w:basedOn w:val="Normlntabulka"/>
    <w:uiPriority w:val="39"/>
    <w:rsid w:val="00206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text">
    <w:name w:val="formtext"/>
    <w:basedOn w:val="Standardnpsmoodstavce"/>
    <w:rsid w:val="00372511"/>
  </w:style>
  <w:style w:type="paragraph" w:customStyle="1" w:styleId="Text">
    <w:name w:val="Text"/>
    <w:basedOn w:val="Normln"/>
    <w:link w:val="TextChar"/>
    <w:qFormat/>
    <w:rsid w:val="0095687C"/>
    <w:pPr>
      <w:autoSpaceDE w:val="0"/>
      <w:autoSpaceDN w:val="0"/>
      <w:adjustRightInd w:val="0"/>
      <w:spacing w:after="0"/>
      <w:ind w:firstLine="567"/>
    </w:pPr>
    <w:rPr>
      <w:lang w:val="sk-SK" w:eastAsia="sk-SK"/>
    </w:rPr>
  </w:style>
  <w:style w:type="character" w:customStyle="1" w:styleId="TextChar">
    <w:name w:val="Text Char"/>
    <w:basedOn w:val="Standardnpsmoodstavce"/>
    <w:link w:val="Text"/>
    <w:rsid w:val="0095687C"/>
    <w:rPr>
      <w:rFonts w:ascii="Arial" w:eastAsia="Times New Roman" w:hAnsi="Arial"/>
      <w:sz w:val="22"/>
      <w:szCs w:val="22"/>
      <w:bdr w:val="none" w:sz="0" w:space="0" w:color="auto"/>
      <w:lang w:val="sk-SK" w:eastAsia="sk-SK"/>
    </w:rPr>
  </w:style>
  <w:style w:type="table" w:customStyle="1" w:styleId="Mkatabulky1">
    <w:name w:val="Mřížka tabulky1"/>
    <w:basedOn w:val="Normlntabulka"/>
    <w:next w:val="Mkatabulky"/>
    <w:uiPriority w:val="39"/>
    <w:rsid w:val="00A0364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7136885">
      <w:bodyDiv w:val="1"/>
      <w:marLeft w:val="0"/>
      <w:marRight w:val="0"/>
      <w:marTop w:val="0"/>
      <w:marBottom w:val="0"/>
      <w:divBdr>
        <w:top w:val="none" w:sz="0" w:space="0" w:color="auto"/>
        <w:left w:val="none" w:sz="0" w:space="0" w:color="auto"/>
        <w:bottom w:val="none" w:sz="0" w:space="0" w:color="auto"/>
        <w:right w:val="none" w:sz="0" w:space="0" w:color="auto"/>
      </w:divBdr>
    </w:div>
    <w:div w:id="1945307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nfo@the-bur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vsas.s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4249282C4C40A29D53F6B0D83C49E2"/>
        <w:category>
          <w:name w:val="Obecné"/>
          <w:gallery w:val="placeholder"/>
        </w:category>
        <w:types>
          <w:type w:val="bbPlcHdr"/>
        </w:types>
        <w:behaviors>
          <w:behavior w:val="content"/>
        </w:behaviors>
        <w:guid w:val="{5167B0B9-450D-4BA9-9B87-BC3B757A8733}"/>
      </w:docPartPr>
      <w:docPartBody>
        <w:p w:rsidR="00DC7E4B" w:rsidRDefault="00A172DE" w:rsidP="00A172DE">
          <w:pPr>
            <w:pStyle w:val="F64249282C4C40A29D53F6B0D83C49E2"/>
          </w:pPr>
          <w:r w:rsidRPr="00575254">
            <w:rPr>
              <w:rStyle w:val="Zstupntext"/>
            </w:rPr>
            <w:t>Klikněte nebo klepněte sem a zadejte text.</w:t>
          </w:r>
        </w:p>
      </w:docPartBody>
    </w:docPart>
    <w:docPart>
      <w:docPartPr>
        <w:name w:val="FDB07727F88E4DE299F599A8DB6D1F7D"/>
        <w:category>
          <w:name w:val="Obecné"/>
          <w:gallery w:val="placeholder"/>
        </w:category>
        <w:types>
          <w:type w:val="bbPlcHdr"/>
        </w:types>
        <w:behaviors>
          <w:behavior w:val="content"/>
        </w:behaviors>
        <w:guid w:val="{1A783C5B-0501-4AF4-940D-B0AC015CADB5}"/>
      </w:docPartPr>
      <w:docPartBody>
        <w:p w:rsidR="00DC7E4B" w:rsidRDefault="00A172DE" w:rsidP="00A172DE">
          <w:pPr>
            <w:pStyle w:val="FDB07727F88E4DE299F599A8DB6D1F7D"/>
          </w:pPr>
          <w:r w:rsidRPr="00575254">
            <w:rPr>
              <w:rStyle w:val="Zstupntext"/>
            </w:rPr>
            <w:t>Klikněte nebo klepněte sem a zadejte datum.</w:t>
          </w:r>
        </w:p>
      </w:docPartBody>
    </w:docPart>
    <w:docPart>
      <w:docPartPr>
        <w:name w:val="0C1D1CEAFD5C437CA9A7A5D736A1B21B"/>
        <w:category>
          <w:name w:val="Obecné"/>
          <w:gallery w:val="placeholder"/>
        </w:category>
        <w:types>
          <w:type w:val="bbPlcHdr"/>
        </w:types>
        <w:behaviors>
          <w:behavior w:val="content"/>
        </w:behaviors>
        <w:guid w:val="{C8ACC763-2DFF-4377-8075-25D5B9E47B1D}"/>
      </w:docPartPr>
      <w:docPartBody>
        <w:p w:rsidR="00DC7E4B" w:rsidRDefault="00A172DE" w:rsidP="00A172DE">
          <w:pPr>
            <w:pStyle w:val="0C1D1CEAFD5C437CA9A7A5D736A1B21B"/>
          </w:pPr>
          <w:r w:rsidRPr="00575254">
            <w:rPr>
              <w:rStyle w:val="Zstupntext"/>
            </w:rPr>
            <w:t>Klikněte nebo klepněte sem a zadejte text.</w:t>
          </w:r>
        </w:p>
      </w:docPartBody>
    </w:docPart>
    <w:docPart>
      <w:docPartPr>
        <w:name w:val="BD075BE158C648C2814D544073CFE0FC"/>
        <w:category>
          <w:name w:val="Obecné"/>
          <w:gallery w:val="placeholder"/>
        </w:category>
        <w:types>
          <w:type w:val="bbPlcHdr"/>
        </w:types>
        <w:behaviors>
          <w:behavior w:val="content"/>
        </w:behaviors>
        <w:guid w:val="{36541913-BE6A-4EF6-9B39-D98D769FACC3}"/>
      </w:docPartPr>
      <w:docPartBody>
        <w:p w:rsidR="00DC7E4B" w:rsidRDefault="00A172DE" w:rsidP="00A172DE">
          <w:pPr>
            <w:pStyle w:val="BD075BE158C648C2814D544073CFE0FC"/>
          </w:pPr>
          <w:r w:rsidRPr="00575254">
            <w:rPr>
              <w:rStyle w:val="Zstupntext"/>
            </w:rPr>
            <w:t>Klikněte nebo klepněte sem a zadejte text.</w:t>
          </w:r>
        </w:p>
      </w:docPartBody>
    </w:docPart>
    <w:docPart>
      <w:docPartPr>
        <w:name w:val="18F50BF71E1C458BB2C71916F713AA4C"/>
        <w:category>
          <w:name w:val="Obecné"/>
          <w:gallery w:val="placeholder"/>
        </w:category>
        <w:types>
          <w:type w:val="bbPlcHdr"/>
        </w:types>
        <w:behaviors>
          <w:behavior w:val="content"/>
        </w:behaviors>
        <w:guid w:val="{A2C35944-A6FC-49AA-B648-22F4104B2E3C}"/>
      </w:docPartPr>
      <w:docPartBody>
        <w:p w:rsidR="00DC7E4B" w:rsidRDefault="00A172DE" w:rsidP="00A172DE">
          <w:pPr>
            <w:pStyle w:val="18F50BF71E1C458BB2C71916F713AA4C"/>
          </w:pPr>
          <w:r w:rsidRPr="00575254">
            <w:rPr>
              <w:rStyle w:val="Zstupntext"/>
            </w:rPr>
            <w:t>Klikněte nebo klepněte sem a zadejte text.</w:t>
          </w:r>
        </w:p>
      </w:docPartBody>
    </w:docPart>
    <w:docPart>
      <w:docPartPr>
        <w:name w:val="6719AB0C6AAF4F2EB0EC3E372702AEE7"/>
        <w:category>
          <w:name w:val="Obecné"/>
          <w:gallery w:val="placeholder"/>
        </w:category>
        <w:types>
          <w:type w:val="bbPlcHdr"/>
        </w:types>
        <w:behaviors>
          <w:behavior w:val="content"/>
        </w:behaviors>
        <w:guid w:val="{8F39A09B-AF9B-48F9-83DA-AB135B09CD8A}"/>
      </w:docPartPr>
      <w:docPartBody>
        <w:p w:rsidR="00DC7E4B" w:rsidRDefault="00A172DE" w:rsidP="00A172DE">
          <w:pPr>
            <w:pStyle w:val="6719AB0C6AAF4F2EB0EC3E372702AEE7"/>
          </w:pPr>
          <w:r w:rsidRPr="00575254">
            <w:rPr>
              <w:rStyle w:val="Zstupntext"/>
            </w:rPr>
            <w:t>Klikněte nebo klepněte sem a zadejte text.</w:t>
          </w:r>
        </w:p>
      </w:docPartBody>
    </w:docPart>
    <w:docPart>
      <w:docPartPr>
        <w:name w:val="7B4EEE81F926409D8F51B71BF22233EE"/>
        <w:category>
          <w:name w:val="Obecné"/>
          <w:gallery w:val="placeholder"/>
        </w:category>
        <w:types>
          <w:type w:val="bbPlcHdr"/>
        </w:types>
        <w:behaviors>
          <w:behavior w:val="content"/>
        </w:behaviors>
        <w:guid w:val="{F27373BB-D9F0-4003-9DC6-25FA012F2D95}"/>
      </w:docPartPr>
      <w:docPartBody>
        <w:p w:rsidR="00DC7E4B" w:rsidRDefault="00A172DE" w:rsidP="00A172DE">
          <w:pPr>
            <w:pStyle w:val="7B4EEE81F926409D8F51B71BF22233EE"/>
          </w:pPr>
          <w:r w:rsidRPr="00575254">
            <w:rPr>
              <w:rStyle w:val="Zstupntext"/>
            </w:rPr>
            <w:t>Klikněte nebo klepněte sem a zadejte text.</w:t>
          </w:r>
        </w:p>
      </w:docPartBody>
    </w:docPart>
    <w:docPart>
      <w:docPartPr>
        <w:name w:val="875A7CAE9D0B4ED081B1482D808806A6"/>
        <w:category>
          <w:name w:val="Obecné"/>
          <w:gallery w:val="placeholder"/>
        </w:category>
        <w:types>
          <w:type w:val="bbPlcHdr"/>
        </w:types>
        <w:behaviors>
          <w:behavior w:val="content"/>
        </w:behaviors>
        <w:guid w:val="{EF719326-7B43-4E31-B8B0-EA7B6EB9E52E}"/>
      </w:docPartPr>
      <w:docPartBody>
        <w:p w:rsidR="00DC7E4B" w:rsidRDefault="00A172DE" w:rsidP="00A172DE">
          <w:pPr>
            <w:pStyle w:val="875A7CAE9D0B4ED081B1482D808806A6"/>
          </w:pPr>
          <w:r w:rsidRPr="00575254">
            <w:rPr>
              <w:rStyle w:val="Zstupntext"/>
            </w:rPr>
            <w:t>Klikněte nebo klepněte sem a zadejte text.</w:t>
          </w:r>
        </w:p>
      </w:docPartBody>
    </w:docPart>
    <w:docPart>
      <w:docPartPr>
        <w:name w:val="3AB024A8213D432F8B746684090B8303"/>
        <w:category>
          <w:name w:val="Obecné"/>
          <w:gallery w:val="placeholder"/>
        </w:category>
        <w:types>
          <w:type w:val="bbPlcHdr"/>
        </w:types>
        <w:behaviors>
          <w:behavior w:val="content"/>
        </w:behaviors>
        <w:guid w:val="{BBA3DA3A-A920-41B3-9337-B7C41907F83E}"/>
      </w:docPartPr>
      <w:docPartBody>
        <w:p w:rsidR="00DC7E4B" w:rsidRDefault="00A172DE" w:rsidP="00A172DE">
          <w:pPr>
            <w:pStyle w:val="3AB024A8213D432F8B746684090B8303"/>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2DE"/>
    <w:rsid w:val="000110F2"/>
    <w:rsid w:val="000C0755"/>
    <w:rsid w:val="000F1E47"/>
    <w:rsid w:val="002A654D"/>
    <w:rsid w:val="004268A7"/>
    <w:rsid w:val="006537F5"/>
    <w:rsid w:val="00800CC5"/>
    <w:rsid w:val="00887D79"/>
    <w:rsid w:val="009C666C"/>
    <w:rsid w:val="00A00F99"/>
    <w:rsid w:val="00A172DE"/>
    <w:rsid w:val="00A83095"/>
    <w:rsid w:val="00C24AD4"/>
    <w:rsid w:val="00D02CD9"/>
    <w:rsid w:val="00D232EE"/>
    <w:rsid w:val="00DC7E4B"/>
    <w:rsid w:val="00DD4EBE"/>
    <w:rsid w:val="00DF51FF"/>
    <w:rsid w:val="00E05403"/>
    <w:rsid w:val="00E71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F1E47"/>
    <w:rPr>
      <w:color w:val="808080"/>
    </w:rPr>
  </w:style>
  <w:style w:type="paragraph" w:customStyle="1" w:styleId="F64249282C4C40A29D53F6B0D83C49E2">
    <w:name w:val="F64249282C4C40A29D53F6B0D83C49E2"/>
    <w:rsid w:val="00A172DE"/>
  </w:style>
  <w:style w:type="paragraph" w:customStyle="1" w:styleId="FDB07727F88E4DE299F599A8DB6D1F7D">
    <w:name w:val="FDB07727F88E4DE299F599A8DB6D1F7D"/>
    <w:rsid w:val="00A172DE"/>
  </w:style>
  <w:style w:type="paragraph" w:customStyle="1" w:styleId="0C1D1CEAFD5C437CA9A7A5D736A1B21B">
    <w:name w:val="0C1D1CEAFD5C437CA9A7A5D736A1B21B"/>
    <w:rsid w:val="00A172DE"/>
  </w:style>
  <w:style w:type="paragraph" w:customStyle="1" w:styleId="BD075BE158C648C2814D544073CFE0FC">
    <w:name w:val="BD075BE158C648C2814D544073CFE0FC"/>
    <w:rsid w:val="00A172DE"/>
  </w:style>
  <w:style w:type="paragraph" w:customStyle="1" w:styleId="18F50BF71E1C458BB2C71916F713AA4C">
    <w:name w:val="18F50BF71E1C458BB2C71916F713AA4C"/>
    <w:rsid w:val="00A172DE"/>
  </w:style>
  <w:style w:type="paragraph" w:customStyle="1" w:styleId="6719AB0C6AAF4F2EB0EC3E372702AEE7">
    <w:name w:val="6719AB0C6AAF4F2EB0EC3E372702AEE7"/>
    <w:rsid w:val="00A172DE"/>
  </w:style>
  <w:style w:type="paragraph" w:customStyle="1" w:styleId="7B4EEE81F926409D8F51B71BF22233EE">
    <w:name w:val="7B4EEE81F926409D8F51B71BF22233EE"/>
    <w:rsid w:val="00A172DE"/>
  </w:style>
  <w:style w:type="paragraph" w:customStyle="1" w:styleId="875A7CAE9D0B4ED081B1482D808806A6">
    <w:name w:val="875A7CAE9D0B4ED081B1482D808806A6"/>
    <w:rsid w:val="00A172DE"/>
  </w:style>
  <w:style w:type="paragraph" w:customStyle="1" w:styleId="3AB024A8213D432F8B746684090B8303">
    <w:name w:val="3AB024A8213D432F8B746684090B8303"/>
    <w:rsid w:val="00A172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Motiv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iv Office">
      <a:majorFont>
        <a:latin typeface="Helvetica Neue"/>
        <a:ea typeface="Helvetica Neue"/>
        <a:cs typeface="Helvetica Neue"/>
      </a:majorFont>
      <a:minorFont>
        <a:latin typeface="Helvetica Neue"/>
        <a:ea typeface="Helvetica Neue"/>
        <a:cs typeface="Helvetica Neue"/>
      </a:minorFont>
    </a:fontScheme>
    <a:fmtScheme name="Moti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A7456-C912-4C32-B95D-F9CD7824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17793</Words>
  <Characters>104983</Characters>
  <Application>Microsoft Office Word</Application>
  <DocSecurity>0</DocSecurity>
  <Lines>874</Lines>
  <Paragraphs>245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dc:creator>
  <cp:lastModifiedBy>buro@the-buro.cz</cp:lastModifiedBy>
  <cp:revision>5</cp:revision>
  <dcterms:created xsi:type="dcterms:W3CDTF">2024-03-01T14:00:00Z</dcterms:created>
  <dcterms:modified xsi:type="dcterms:W3CDTF">2024-03-22T12:06:00Z</dcterms:modified>
</cp:coreProperties>
</file>